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C30" w:rsidRDefault="00550E64" w:rsidP="00A00C30">
      <w:pPr>
        <w:ind w:right="-284"/>
        <w:jc w:val="center"/>
        <w:rPr>
          <w:rFonts w:ascii="Arial" w:hAnsi="Arial" w:cs="Arial"/>
          <w:b/>
          <w:sz w:val="28"/>
          <w:szCs w:val="28"/>
        </w:rPr>
      </w:pPr>
      <w:bookmarkStart w:id="0" w:name="_GoBack"/>
      <w:bookmarkEnd w:id="0"/>
      <w:r>
        <w:rPr>
          <w:rFonts w:ascii="Arial" w:hAnsi="Arial" w:cs="Arial"/>
          <w:b/>
          <w:noProof/>
          <w:sz w:val="28"/>
          <w:szCs w:val="28"/>
          <w:lang w:eastAsia="fr-FR"/>
        </w:rPr>
        <w:drawing>
          <wp:inline distT="0" distB="0" distL="0" distR="0" wp14:anchorId="03BAF58F">
            <wp:extent cx="2215722" cy="80769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1845" b="8777"/>
                    <a:stretch/>
                  </pic:blipFill>
                  <pic:spPr bwMode="auto">
                    <a:xfrm>
                      <a:off x="0" y="0"/>
                      <a:ext cx="2216754" cy="808075"/>
                    </a:xfrm>
                    <a:prstGeom prst="rect">
                      <a:avLst/>
                    </a:prstGeom>
                    <a:noFill/>
                    <a:ln>
                      <a:noFill/>
                    </a:ln>
                    <a:extLst>
                      <a:ext uri="{53640926-AAD7-44D8-BBD7-CCE9431645EC}">
                        <a14:shadowObscured xmlns:a14="http://schemas.microsoft.com/office/drawing/2010/main"/>
                      </a:ext>
                    </a:extLst>
                  </pic:spPr>
                </pic:pic>
              </a:graphicData>
            </a:graphic>
          </wp:inline>
        </w:drawing>
      </w:r>
    </w:p>
    <w:p w:rsidR="00A00C30" w:rsidRPr="00BA2560" w:rsidRDefault="00A00C30" w:rsidP="00A00C30">
      <w:pPr>
        <w:jc w:val="center"/>
        <w:rPr>
          <w:rFonts w:ascii="Arial" w:hAnsi="Arial" w:cs="Arial"/>
          <w:sz w:val="24"/>
          <w:szCs w:val="28"/>
        </w:rPr>
      </w:pPr>
      <w:r w:rsidRPr="00BA2560">
        <w:rPr>
          <w:rFonts w:ascii="Arial" w:hAnsi="Arial" w:cs="Arial"/>
          <w:sz w:val="24"/>
          <w:szCs w:val="28"/>
        </w:rPr>
        <w:t>MINISTÈRE DES ARMÉES</w:t>
      </w:r>
    </w:p>
    <w:p w:rsidR="00A00C30" w:rsidRPr="00BA2560" w:rsidRDefault="00A00C30" w:rsidP="00A00C30">
      <w:pPr>
        <w:jc w:val="center"/>
        <w:rPr>
          <w:rFonts w:ascii="Arial" w:hAnsi="Arial" w:cs="Arial"/>
          <w:sz w:val="24"/>
          <w:szCs w:val="28"/>
        </w:rPr>
      </w:pPr>
      <w:r w:rsidRPr="00BA2560">
        <w:rPr>
          <w:rFonts w:ascii="Arial" w:hAnsi="Arial" w:cs="Arial"/>
          <w:sz w:val="24"/>
          <w:szCs w:val="28"/>
        </w:rPr>
        <w:t>Secrétariat d’Etat auprès de la ministre des Armées</w:t>
      </w:r>
    </w:p>
    <w:p w:rsidR="00A00C30" w:rsidRDefault="00A00C30" w:rsidP="00A00C30">
      <w:pPr>
        <w:jc w:val="center"/>
        <w:rPr>
          <w:rFonts w:ascii="Arial" w:hAnsi="Arial" w:cs="Arial"/>
          <w:b/>
          <w:sz w:val="28"/>
          <w:szCs w:val="28"/>
        </w:rPr>
      </w:pPr>
    </w:p>
    <w:p w:rsidR="00A00C30" w:rsidRDefault="00A00C30" w:rsidP="00A00C30">
      <w:pPr>
        <w:jc w:val="center"/>
        <w:rPr>
          <w:rFonts w:ascii="Arial" w:hAnsi="Arial" w:cs="Arial"/>
          <w:b/>
          <w:sz w:val="28"/>
          <w:szCs w:val="28"/>
        </w:rPr>
      </w:pPr>
    </w:p>
    <w:p w:rsidR="00A00C30" w:rsidRDefault="00A00C30" w:rsidP="00A00C30">
      <w:pPr>
        <w:jc w:val="center"/>
        <w:rPr>
          <w:rFonts w:ascii="Arial" w:hAnsi="Arial" w:cs="Arial"/>
          <w:b/>
          <w:sz w:val="28"/>
          <w:szCs w:val="28"/>
        </w:rPr>
      </w:pPr>
    </w:p>
    <w:p w:rsidR="00DA1131" w:rsidRDefault="00DA1131" w:rsidP="00A00C30">
      <w:pPr>
        <w:jc w:val="center"/>
        <w:rPr>
          <w:rFonts w:ascii="Arial" w:hAnsi="Arial" w:cs="Arial"/>
          <w:b/>
          <w:sz w:val="28"/>
          <w:szCs w:val="28"/>
        </w:rPr>
      </w:pPr>
      <w:r w:rsidRPr="00DA1131">
        <w:rPr>
          <w:rFonts w:ascii="Arial" w:hAnsi="Arial" w:cs="Arial"/>
          <w:b/>
          <w:noProof/>
          <w:sz w:val="28"/>
          <w:szCs w:val="28"/>
          <w:lang w:eastAsia="fr-FR"/>
        </w:rPr>
        <mc:AlternateContent>
          <mc:Choice Requires="wps">
            <w:drawing>
              <wp:anchor distT="45720" distB="45720" distL="114300" distR="114300" simplePos="0" relativeHeight="251661312" behindDoc="0" locked="0" layoutInCell="1" allowOverlap="1">
                <wp:simplePos x="0" y="0"/>
                <wp:positionH relativeFrom="margin">
                  <wp:posOffset>-81280</wp:posOffset>
                </wp:positionH>
                <wp:positionV relativeFrom="paragraph">
                  <wp:posOffset>546735</wp:posOffset>
                </wp:positionV>
                <wp:extent cx="5868670" cy="2599690"/>
                <wp:effectExtent l="0" t="0" r="17780" b="101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2599690"/>
                        </a:xfrm>
                        <a:prstGeom prst="rect">
                          <a:avLst/>
                        </a:prstGeom>
                        <a:solidFill>
                          <a:srgbClr val="FFFFFF"/>
                        </a:solidFill>
                        <a:ln w="9525">
                          <a:solidFill>
                            <a:srgbClr val="000000"/>
                          </a:solidFill>
                          <a:miter lim="800000"/>
                          <a:headEnd/>
                          <a:tailEnd/>
                        </a:ln>
                      </wps:spPr>
                      <wps:txbx>
                        <w:txbxContent>
                          <w:p w:rsidR="00DA1131" w:rsidRDefault="00DA1131" w:rsidP="00DA1131">
                            <w:pPr>
                              <w:jc w:val="center"/>
                              <w:rPr>
                                <w:rFonts w:ascii="Arial" w:hAnsi="Arial" w:cs="Arial"/>
                                <w:b/>
                                <w:sz w:val="28"/>
                              </w:rPr>
                            </w:pPr>
                          </w:p>
                          <w:p w:rsidR="00DA1131" w:rsidRPr="00550E64" w:rsidRDefault="00DA1131" w:rsidP="00DA1131">
                            <w:pPr>
                              <w:jc w:val="center"/>
                              <w:rPr>
                                <w:rFonts w:ascii="Arial" w:hAnsi="Arial" w:cs="Arial"/>
                                <w:b/>
                                <w:sz w:val="28"/>
                                <w:szCs w:val="26"/>
                              </w:rPr>
                            </w:pPr>
                            <w:r w:rsidRPr="00550E64">
                              <w:rPr>
                                <w:rFonts w:ascii="Arial" w:hAnsi="Arial" w:cs="Arial"/>
                                <w:b/>
                                <w:sz w:val="28"/>
                                <w:szCs w:val="26"/>
                              </w:rPr>
                              <w:t>Madame Geneviève DARRIEUSSECQ</w:t>
                            </w:r>
                          </w:p>
                          <w:p w:rsidR="00DA1131" w:rsidRPr="00550E64" w:rsidRDefault="00DA1131" w:rsidP="00DA1131">
                            <w:pPr>
                              <w:jc w:val="center"/>
                              <w:rPr>
                                <w:rFonts w:ascii="Arial" w:hAnsi="Arial" w:cs="Arial"/>
                                <w:b/>
                                <w:sz w:val="28"/>
                                <w:szCs w:val="26"/>
                              </w:rPr>
                            </w:pPr>
                            <w:r w:rsidRPr="00550E64">
                              <w:rPr>
                                <w:rFonts w:ascii="Arial" w:hAnsi="Arial" w:cs="Arial"/>
                                <w:b/>
                                <w:sz w:val="28"/>
                                <w:szCs w:val="26"/>
                              </w:rPr>
                              <w:t>Secrétaire d’Etat auprès de la ministre des Armées</w:t>
                            </w:r>
                          </w:p>
                          <w:p w:rsidR="00DA1131" w:rsidRDefault="00DA1131" w:rsidP="00DA1131">
                            <w:pPr>
                              <w:jc w:val="center"/>
                              <w:rPr>
                                <w:rFonts w:ascii="Arial" w:hAnsi="Arial" w:cs="Arial"/>
                                <w:b/>
                                <w:sz w:val="28"/>
                              </w:rPr>
                            </w:pPr>
                          </w:p>
                          <w:p w:rsidR="00DA1131" w:rsidRDefault="00183F79" w:rsidP="00DA1131">
                            <w:pPr>
                              <w:contextualSpacing/>
                              <w:jc w:val="center"/>
                              <w:rPr>
                                <w:rFonts w:ascii="Arial" w:hAnsi="Arial" w:cs="Arial"/>
                                <w:i/>
                                <w:sz w:val="26"/>
                                <w:szCs w:val="26"/>
                              </w:rPr>
                            </w:pPr>
                            <w:r>
                              <w:rPr>
                                <w:rFonts w:ascii="Arial" w:hAnsi="Arial" w:cs="Arial"/>
                                <w:i/>
                                <w:sz w:val="26"/>
                                <w:szCs w:val="26"/>
                              </w:rPr>
                              <w:t>Allocution d’introduction</w:t>
                            </w:r>
                          </w:p>
                          <w:p w:rsidR="00183F79" w:rsidRDefault="00183F79" w:rsidP="00DA1131">
                            <w:pPr>
                              <w:contextualSpacing/>
                              <w:jc w:val="center"/>
                              <w:rPr>
                                <w:rFonts w:ascii="Arial" w:hAnsi="Arial" w:cs="Arial"/>
                                <w:i/>
                                <w:sz w:val="26"/>
                                <w:szCs w:val="26"/>
                              </w:rPr>
                            </w:pPr>
                            <w:r>
                              <w:rPr>
                                <w:rFonts w:ascii="Arial" w:hAnsi="Arial" w:cs="Arial"/>
                                <w:i/>
                                <w:sz w:val="26"/>
                                <w:szCs w:val="26"/>
                              </w:rPr>
                              <w:t>Le monde combattant 1918-2018, quelle histoire, quelles mémoires,</w:t>
                            </w:r>
                          </w:p>
                          <w:p w:rsidR="00183F79" w:rsidRPr="00550E64" w:rsidRDefault="00183F79" w:rsidP="00DA1131">
                            <w:pPr>
                              <w:contextualSpacing/>
                              <w:jc w:val="center"/>
                              <w:rPr>
                                <w:rFonts w:ascii="Arial" w:hAnsi="Arial" w:cs="Arial"/>
                                <w:i/>
                                <w:sz w:val="26"/>
                                <w:szCs w:val="26"/>
                              </w:rPr>
                            </w:pPr>
                            <w:r>
                              <w:rPr>
                                <w:rFonts w:ascii="Arial" w:hAnsi="Arial" w:cs="Arial"/>
                                <w:i/>
                                <w:sz w:val="26"/>
                                <w:szCs w:val="26"/>
                              </w:rPr>
                              <w:t xml:space="preserve"> quel devenir ?</w:t>
                            </w:r>
                          </w:p>
                          <w:p w:rsidR="00DA1131" w:rsidRPr="00550E64" w:rsidRDefault="00DA1131" w:rsidP="00DA1131">
                            <w:pPr>
                              <w:jc w:val="center"/>
                              <w:rPr>
                                <w:rFonts w:ascii="Arial" w:hAnsi="Arial" w:cs="Arial"/>
                                <w:sz w:val="26"/>
                                <w:szCs w:val="26"/>
                              </w:rPr>
                            </w:pPr>
                          </w:p>
                          <w:p w:rsidR="00DA1131" w:rsidRPr="00550E64" w:rsidRDefault="00183F79" w:rsidP="00DA1131">
                            <w:pPr>
                              <w:jc w:val="center"/>
                              <w:rPr>
                                <w:rFonts w:ascii="Arial" w:hAnsi="Arial" w:cs="Arial"/>
                                <w:sz w:val="26"/>
                                <w:szCs w:val="26"/>
                              </w:rPr>
                            </w:pPr>
                            <w:r>
                              <w:rPr>
                                <w:rFonts w:ascii="Arial" w:hAnsi="Arial" w:cs="Arial"/>
                                <w:sz w:val="26"/>
                                <w:szCs w:val="26"/>
                              </w:rPr>
                              <w:t>3 juillet</w:t>
                            </w:r>
                            <w:r w:rsidR="00DF7F10">
                              <w:rPr>
                                <w:rFonts w:ascii="Arial" w:hAnsi="Arial" w:cs="Arial"/>
                                <w:sz w:val="26"/>
                                <w:szCs w:val="26"/>
                              </w:rPr>
                              <w:t xml:space="preserve"> 2019</w:t>
                            </w:r>
                            <w:r w:rsidR="00DA1131" w:rsidRPr="00550E64">
                              <w:rPr>
                                <w:rFonts w:ascii="Arial" w:hAnsi="Arial" w:cs="Arial"/>
                                <w:sz w:val="26"/>
                                <w:szCs w:val="26"/>
                              </w:rPr>
                              <w:t xml:space="preserve">, </w:t>
                            </w:r>
                            <w:r>
                              <w:rPr>
                                <w:rFonts w:ascii="Arial" w:hAnsi="Arial" w:cs="Arial"/>
                                <w:sz w:val="26"/>
                                <w:szCs w:val="26"/>
                              </w:rPr>
                              <w:t>Ecole militaire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6.4pt;margin-top:43.05pt;width:462.1pt;height:204.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">
                <v:textbox>
                  <w:txbxContent>
                    <w:p w:rsidR="00DA1131" w:rsidRDefault="00DA1131" w:rsidP="00DA1131">
                      <w:pPr>
                        <w:jc w:val="center"/>
                        <w:rPr>
                          <w:rFonts w:ascii="Arial" w:hAnsi="Arial" w:cs="Arial"/>
                          <w:b/>
                          <w:sz w:val="28"/>
                        </w:rPr>
                      </w:pPr>
                    </w:p>
                    <w:p w:rsidR="00DA1131" w:rsidRPr="00550E64" w:rsidRDefault="00DA1131" w:rsidP="00DA1131">
                      <w:pPr>
                        <w:jc w:val="center"/>
                        <w:rPr>
                          <w:rFonts w:ascii="Arial" w:hAnsi="Arial" w:cs="Arial"/>
                          <w:b/>
                          <w:sz w:val="28"/>
                          <w:szCs w:val="26"/>
                        </w:rPr>
                      </w:pPr>
                      <w:r w:rsidRPr="00550E64">
                        <w:rPr>
                          <w:rFonts w:ascii="Arial" w:hAnsi="Arial" w:cs="Arial"/>
                          <w:b/>
                          <w:sz w:val="28"/>
                          <w:szCs w:val="26"/>
                        </w:rPr>
                        <w:t>Madame Geneviève DARRIEUSSECQ</w:t>
                      </w:r>
                    </w:p>
                    <w:p w:rsidR="00DA1131" w:rsidRPr="00550E64" w:rsidRDefault="00DA1131" w:rsidP="00DA1131">
                      <w:pPr>
                        <w:jc w:val="center"/>
                        <w:rPr>
                          <w:rFonts w:ascii="Arial" w:hAnsi="Arial" w:cs="Arial"/>
                          <w:b/>
                          <w:sz w:val="28"/>
                          <w:szCs w:val="26"/>
                        </w:rPr>
                      </w:pPr>
                      <w:r w:rsidRPr="00550E64">
                        <w:rPr>
                          <w:rFonts w:ascii="Arial" w:hAnsi="Arial" w:cs="Arial"/>
                          <w:b/>
                          <w:sz w:val="28"/>
                          <w:szCs w:val="26"/>
                        </w:rPr>
                        <w:t>Secrétaire d’Etat auprès de la ministre des Armées</w:t>
                      </w:r>
                    </w:p>
                    <w:p w:rsidR="00DA1131" w:rsidRDefault="00DA1131" w:rsidP="00DA1131">
                      <w:pPr>
                        <w:jc w:val="center"/>
                        <w:rPr>
                          <w:rFonts w:ascii="Arial" w:hAnsi="Arial" w:cs="Arial"/>
                          <w:b/>
                          <w:sz w:val="28"/>
                        </w:rPr>
                      </w:pPr>
                    </w:p>
                    <w:p w:rsidR="00DA1131" w:rsidRDefault="00183F79" w:rsidP="00DA1131">
                      <w:pPr>
                        <w:contextualSpacing/>
                        <w:jc w:val="center"/>
                        <w:rPr>
                          <w:rFonts w:ascii="Arial" w:hAnsi="Arial" w:cs="Arial"/>
                          <w:i/>
                          <w:sz w:val="26"/>
                          <w:szCs w:val="26"/>
                        </w:rPr>
                      </w:pPr>
                      <w:r>
                        <w:rPr>
                          <w:rFonts w:ascii="Arial" w:hAnsi="Arial" w:cs="Arial"/>
                          <w:i/>
                          <w:sz w:val="26"/>
                          <w:szCs w:val="26"/>
                        </w:rPr>
                        <w:t>Allocution d’introduction</w:t>
                      </w:r>
                    </w:p>
                    <w:p w:rsidR="00183F79" w:rsidRDefault="00183F79" w:rsidP="00DA1131">
                      <w:pPr>
                        <w:contextualSpacing/>
                        <w:jc w:val="center"/>
                        <w:rPr>
                          <w:rFonts w:ascii="Arial" w:hAnsi="Arial" w:cs="Arial"/>
                          <w:i/>
                          <w:sz w:val="26"/>
                          <w:szCs w:val="26"/>
                        </w:rPr>
                      </w:pPr>
                      <w:r>
                        <w:rPr>
                          <w:rFonts w:ascii="Arial" w:hAnsi="Arial" w:cs="Arial"/>
                          <w:i/>
                          <w:sz w:val="26"/>
                          <w:szCs w:val="26"/>
                        </w:rPr>
                        <w:t>Le monde combattant 1918-2018, quelle histoire, quelles mémoires,</w:t>
                      </w:r>
                    </w:p>
                    <w:p w:rsidR="00183F79" w:rsidRPr="00550E64" w:rsidRDefault="00183F79" w:rsidP="00DA1131">
                      <w:pPr>
                        <w:contextualSpacing/>
                        <w:jc w:val="center"/>
                        <w:rPr>
                          <w:rFonts w:ascii="Arial" w:hAnsi="Arial" w:cs="Arial"/>
                          <w:i/>
                          <w:sz w:val="26"/>
                          <w:szCs w:val="26"/>
                        </w:rPr>
                      </w:pPr>
                      <w:r>
                        <w:rPr>
                          <w:rFonts w:ascii="Arial" w:hAnsi="Arial" w:cs="Arial"/>
                          <w:i/>
                          <w:sz w:val="26"/>
                          <w:szCs w:val="26"/>
                        </w:rPr>
                        <w:t xml:space="preserve"> </w:t>
                      </w:r>
                      <w:proofErr w:type="gramStart"/>
                      <w:r>
                        <w:rPr>
                          <w:rFonts w:ascii="Arial" w:hAnsi="Arial" w:cs="Arial"/>
                          <w:i/>
                          <w:sz w:val="26"/>
                          <w:szCs w:val="26"/>
                        </w:rPr>
                        <w:t>quel</w:t>
                      </w:r>
                      <w:proofErr w:type="gramEnd"/>
                      <w:r>
                        <w:rPr>
                          <w:rFonts w:ascii="Arial" w:hAnsi="Arial" w:cs="Arial"/>
                          <w:i/>
                          <w:sz w:val="26"/>
                          <w:szCs w:val="26"/>
                        </w:rPr>
                        <w:t xml:space="preserve"> devenir ?</w:t>
                      </w:r>
                    </w:p>
                    <w:p w:rsidR="00DA1131" w:rsidRPr="00550E64" w:rsidRDefault="00DA1131" w:rsidP="00DA1131">
                      <w:pPr>
                        <w:jc w:val="center"/>
                        <w:rPr>
                          <w:rFonts w:ascii="Arial" w:hAnsi="Arial" w:cs="Arial"/>
                          <w:sz w:val="26"/>
                          <w:szCs w:val="26"/>
                        </w:rPr>
                      </w:pPr>
                    </w:p>
                    <w:p w:rsidR="00DA1131" w:rsidRPr="00550E64" w:rsidRDefault="00183F79" w:rsidP="00DA1131">
                      <w:pPr>
                        <w:jc w:val="center"/>
                        <w:rPr>
                          <w:rFonts w:ascii="Arial" w:hAnsi="Arial" w:cs="Arial"/>
                          <w:sz w:val="26"/>
                          <w:szCs w:val="26"/>
                        </w:rPr>
                      </w:pPr>
                      <w:r>
                        <w:rPr>
                          <w:rFonts w:ascii="Arial" w:hAnsi="Arial" w:cs="Arial"/>
                          <w:sz w:val="26"/>
                          <w:szCs w:val="26"/>
                        </w:rPr>
                        <w:t>3 juillet</w:t>
                      </w:r>
                      <w:r w:rsidR="00DF7F10">
                        <w:rPr>
                          <w:rFonts w:ascii="Arial" w:hAnsi="Arial" w:cs="Arial"/>
                          <w:sz w:val="26"/>
                          <w:szCs w:val="26"/>
                        </w:rPr>
                        <w:t xml:space="preserve"> 2019</w:t>
                      </w:r>
                      <w:r w:rsidR="00DA1131" w:rsidRPr="00550E64">
                        <w:rPr>
                          <w:rFonts w:ascii="Arial" w:hAnsi="Arial" w:cs="Arial"/>
                          <w:sz w:val="26"/>
                          <w:szCs w:val="26"/>
                        </w:rPr>
                        <w:t xml:space="preserve">, </w:t>
                      </w:r>
                      <w:r>
                        <w:rPr>
                          <w:rFonts w:ascii="Arial" w:hAnsi="Arial" w:cs="Arial"/>
                          <w:sz w:val="26"/>
                          <w:szCs w:val="26"/>
                        </w:rPr>
                        <w:t>Ecole militaire</w:t>
                      </w:r>
                    </w:p>
                  </w:txbxContent>
                </v:textbox>
                <w10:wrap type="square" anchorx="margin"/>
              </v:shape>
            </w:pict>
          </mc:Fallback>
        </mc:AlternateContent>
      </w:r>
    </w:p>
    <w:p w:rsidR="00DA1131" w:rsidRDefault="00DA1131" w:rsidP="00A00C30">
      <w:pPr>
        <w:jc w:val="center"/>
        <w:rPr>
          <w:rFonts w:ascii="Arial" w:hAnsi="Arial" w:cs="Arial"/>
          <w:b/>
          <w:sz w:val="28"/>
          <w:szCs w:val="28"/>
        </w:rPr>
      </w:pPr>
    </w:p>
    <w:p w:rsidR="00DA1131" w:rsidRDefault="00DA1131" w:rsidP="00A00C30">
      <w:pPr>
        <w:jc w:val="center"/>
        <w:rPr>
          <w:rFonts w:ascii="Arial" w:hAnsi="Arial" w:cs="Arial"/>
          <w:b/>
          <w:sz w:val="28"/>
          <w:szCs w:val="28"/>
        </w:rPr>
      </w:pPr>
    </w:p>
    <w:p w:rsidR="00550E64" w:rsidRDefault="00550E64" w:rsidP="00A00C30">
      <w:pPr>
        <w:jc w:val="center"/>
        <w:rPr>
          <w:rFonts w:ascii="Arial" w:hAnsi="Arial" w:cs="Arial"/>
          <w:b/>
          <w:sz w:val="28"/>
          <w:szCs w:val="28"/>
        </w:rPr>
      </w:pPr>
    </w:p>
    <w:p w:rsidR="00DA1131" w:rsidRDefault="00DA1131" w:rsidP="00A00C30">
      <w:pPr>
        <w:jc w:val="center"/>
        <w:rPr>
          <w:rFonts w:ascii="Arial" w:hAnsi="Arial" w:cs="Arial"/>
          <w:b/>
          <w:sz w:val="28"/>
          <w:szCs w:val="28"/>
        </w:rPr>
      </w:pPr>
    </w:p>
    <w:p w:rsidR="00DA1131" w:rsidRDefault="00DA1131" w:rsidP="00A00C30">
      <w:pPr>
        <w:jc w:val="center"/>
        <w:rPr>
          <w:rFonts w:ascii="Arial" w:hAnsi="Arial" w:cs="Arial"/>
          <w:b/>
          <w:sz w:val="28"/>
          <w:szCs w:val="28"/>
        </w:rPr>
      </w:pPr>
    </w:p>
    <w:p w:rsidR="00DA1131" w:rsidRDefault="00DA1131" w:rsidP="00A00C30">
      <w:pPr>
        <w:jc w:val="center"/>
        <w:rPr>
          <w:rFonts w:ascii="Arial" w:hAnsi="Arial" w:cs="Arial"/>
          <w:b/>
          <w:sz w:val="28"/>
          <w:szCs w:val="28"/>
        </w:rPr>
      </w:pPr>
    </w:p>
    <w:p w:rsidR="00DA1131" w:rsidRPr="00DA1131" w:rsidRDefault="00DA1131" w:rsidP="00DA1131">
      <w:pPr>
        <w:jc w:val="center"/>
        <w:rPr>
          <w:rFonts w:ascii="Arial" w:hAnsi="Arial" w:cs="Arial"/>
          <w:i/>
          <w:sz w:val="24"/>
          <w:szCs w:val="28"/>
        </w:rPr>
      </w:pPr>
      <w:r w:rsidRPr="00DA1131">
        <w:rPr>
          <w:rFonts w:ascii="Arial" w:hAnsi="Arial" w:cs="Arial"/>
          <w:i/>
          <w:sz w:val="24"/>
          <w:szCs w:val="28"/>
        </w:rPr>
        <w:t>- Seul le prononcé fait foi -</w:t>
      </w:r>
    </w:p>
    <w:p w:rsidR="00DA1131" w:rsidRDefault="00DA1131" w:rsidP="00A00C30">
      <w:pPr>
        <w:jc w:val="center"/>
        <w:rPr>
          <w:rFonts w:ascii="Arial" w:hAnsi="Arial" w:cs="Arial"/>
          <w:b/>
          <w:sz w:val="28"/>
          <w:szCs w:val="28"/>
        </w:rPr>
      </w:pPr>
    </w:p>
    <w:p w:rsidR="00DA1131" w:rsidRDefault="00DA1131" w:rsidP="00A00C30">
      <w:pPr>
        <w:jc w:val="center"/>
        <w:rPr>
          <w:rFonts w:ascii="Arial" w:hAnsi="Arial" w:cs="Arial"/>
          <w:b/>
          <w:sz w:val="28"/>
          <w:szCs w:val="28"/>
        </w:rPr>
      </w:pPr>
    </w:p>
    <w:p w:rsidR="00DA1131" w:rsidRDefault="00DA1131" w:rsidP="00A00C30">
      <w:pPr>
        <w:jc w:val="center"/>
        <w:rPr>
          <w:rFonts w:ascii="Arial" w:hAnsi="Arial" w:cs="Arial"/>
          <w:b/>
          <w:sz w:val="28"/>
          <w:szCs w:val="28"/>
        </w:rPr>
      </w:pPr>
    </w:p>
    <w:p w:rsidR="006079E7" w:rsidRDefault="006079E7" w:rsidP="0053381A">
      <w:pPr>
        <w:spacing w:line="360" w:lineRule="auto"/>
        <w:jc w:val="both"/>
        <w:rPr>
          <w:rFonts w:ascii="Times New Roman" w:hAnsi="Times New Roman" w:cs="Times New Roman"/>
          <w:sz w:val="32"/>
          <w:szCs w:val="32"/>
        </w:rPr>
      </w:pPr>
      <w:r>
        <w:rPr>
          <w:rFonts w:ascii="Times New Roman" w:hAnsi="Times New Roman" w:cs="Times New Roman"/>
          <w:sz w:val="32"/>
          <w:szCs w:val="32"/>
        </w:rPr>
        <w:lastRenderedPageBreak/>
        <w:t>Messieurs les ambassadeurs, excellences,</w:t>
      </w:r>
    </w:p>
    <w:p w:rsidR="00A56EAD" w:rsidRPr="00A060AF" w:rsidRDefault="00A56EAD" w:rsidP="0053381A">
      <w:pPr>
        <w:spacing w:line="360" w:lineRule="auto"/>
        <w:jc w:val="both"/>
        <w:rPr>
          <w:rFonts w:ascii="Times New Roman" w:hAnsi="Times New Roman" w:cs="Times New Roman"/>
          <w:sz w:val="32"/>
          <w:szCs w:val="32"/>
        </w:rPr>
      </w:pPr>
      <w:r w:rsidRPr="00A060AF">
        <w:rPr>
          <w:rFonts w:ascii="Times New Roman" w:hAnsi="Times New Roman" w:cs="Times New Roman"/>
          <w:sz w:val="32"/>
          <w:szCs w:val="32"/>
        </w:rPr>
        <w:t xml:space="preserve">Monsieur le directeur des Patrimoines, de la Mémoire et des Archives, </w:t>
      </w:r>
    </w:p>
    <w:p w:rsidR="00A56EAD" w:rsidRPr="00A060AF" w:rsidRDefault="00A56EAD" w:rsidP="0053381A">
      <w:pPr>
        <w:spacing w:line="360" w:lineRule="auto"/>
        <w:jc w:val="both"/>
        <w:rPr>
          <w:rFonts w:ascii="Times New Roman" w:hAnsi="Times New Roman" w:cs="Times New Roman"/>
          <w:sz w:val="32"/>
          <w:szCs w:val="32"/>
        </w:rPr>
      </w:pPr>
      <w:r w:rsidRPr="00A060AF">
        <w:rPr>
          <w:rFonts w:ascii="Times New Roman" w:hAnsi="Times New Roman" w:cs="Times New Roman"/>
          <w:sz w:val="32"/>
          <w:szCs w:val="32"/>
        </w:rPr>
        <w:t>Madame la directrice de l’ONAC-VG,</w:t>
      </w:r>
    </w:p>
    <w:p w:rsidR="00A060AF" w:rsidRPr="00A060AF" w:rsidRDefault="00A060AF" w:rsidP="00A060AF">
      <w:pPr>
        <w:spacing w:line="360" w:lineRule="auto"/>
        <w:jc w:val="both"/>
        <w:rPr>
          <w:rFonts w:ascii="Times New Roman" w:hAnsi="Times New Roman" w:cs="Times New Roman"/>
          <w:sz w:val="32"/>
          <w:szCs w:val="32"/>
        </w:rPr>
      </w:pPr>
      <w:r w:rsidRPr="00A060AF">
        <w:rPr>
          <w:rFonts w:ascii="Times New Roman" w:hAnsi="Times New Roman" w:cs="Times New Roman"/>
          <w:sz w:val="32"/>
          <w:szCs w:val="32"/>
        </w:rPr>
        <w:t>Monsieur le directeur général de la Carac,</w:t>
      </w:r>
    </w:p>
    <w:p w:rsidR="00A56EAD" w:rsidRPr="00A060AF" w:rsidRDefault="00A56EAD" w:rsidP="0053381A">
      <w:pPr>
        <w:spacing w:line="360" w:lineRule="auto"/>
        <w:jc w:val="both"/>
        <w:rPr>
          <w:rFonts w:ascii="Times New Roman" w:hAnsi="Times New Roman" w:cs="Times New Roman"/>
          <w:sz w:val="32"/>
          <w:szCs w:val="32"/>
        </w:rPr>
      </w:pPr>
      <w:r w:rsidRPr="00A060AF">
        <w:rPr>
          <w:rFonts w:ascii="Times New Roman" w:hAnsi="Times New Roman" w:cs="Times New Roman"/>
          <w:sz w:val="32"/>
          <w:szCs w:val="32"/>
        </w:rPr>
        <w:t>Monsieur le président de la Mission du Centenaire,</w:t>
      </w:r>
    </w:p>
    <w:p w:rsidR="00F80E11" w:rsidRPr="00A060AF" w:rsidRDefault="00A56EAD" w:rsidP="0053381A">
      <w:pPr>
        <w:spacing w:line="360" w:lineRule="auto"/>
        <w:jc w:val="both"/>
        <w:rPr>
          <w:rFonts w:ascii="Times New Roman" w:hAnsi="Times New Roman" w:cs="Times New Roman"/>
          <w:sz w:val="32"/>
          <w:szCs w:val="32"/>
        </w:rPr>
      </w:pPr>
      <w:r w:rsidRPr="00A060AF">
        <w:rPr>
          <w:rFonts w:ascii="Times New Roman" w:hAnsi="Times New Roman" w:cs="Times New Roman"/>
          <w:sz w:val="32"/>
          <w:szCs w:val="32"/>
        </w:rPr>
        <w:t>Monsieur le directeur général,</w:t>
      </w:r>
    </w:p>
    <w:p w:rsidR="00A56EAD" w:rsidRDefault="00A56EAD" w:rsidP="0053381A">
      <w:pPr>
        <w:spacing w:line="360" w:lineRule="auto"/>
        <w:jc w:val="both"/>
        <w:rPr>
          <w:rFonts w:ascii="Times New Roman" w:hAnsi="Times New Roman" w:cs="Times New Roman"/>
          <w:sz w:val="32"/>
          <w:szCs w:val="32"/>
        </w:rPr>
      </w:pPr>
      <w:r w:rsidRPr="00A060AF">
        <w:rPr>
          <w:rFonts w:ascii="Times New Roman" w:hAnsi="Times New Roman" w:cs="Times New Roman"/>
          <w:sz w:val="32"/>
          <w:szCs w:val="32"/>
        </w:rPr>
        <w:t>Monsieur le président du conseil scientifique</w:t>
      </w:r>
      <w:r w:rsidR="00A060AF" w:rsidRPr="00A060AF">
        <w:rPr>
          <w:rFonts w:ascii="Times New Roman" w:hAnsi="Times New Roman" w:cs="Times New Roman"/>
          <w:sz w:val="32"/>
          <w:szCs w:val="32"/>
        </w:rPr>
        <w:t>,</w:t>
      </w:r>
    </w:p>
    <w:p w:rsidR="006079E7" w:rsidRPr="00A060AF" w:rsidRDefault="006079E7" w:rsidP="0053381A">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Messieurs les présidents d’association, </w:t>
      </w:r>
    </w:p>
    <w:p w:rsidR="00A060AF" w:rsidRPr="00A060AF" w:rsidRDefault="00A060AF" w:rsidP="0053381A">
      <w:pPr>
        <w:spacing w:line="360" w:lineRule="auto"/>
        <w:jc w:val="both"/>
        <w:rPr>
          <w:rFonts w:ascii="Times New Roman" w:hAnsi="Times New Roman" w:cs="Times New Roman"/>
          <w:sz w:val="32"/>
          <w:szCs w:val="32"/>
        </w:rPr>
      </w:pPr>
      <w:r w:rsidRPr="00A060AF">
        <w:rPr>
          <w:rFonts w:ascii="Times New Roman" w:hAnsi="Times New Roman" w:cs="Times New Roman"/>
          <w:sz w:val="32"/>
          <w:szCs w:val="32"/>
        </w:rPr>
        <w:t>Mesdames, messieurs,</w:t>
      </w:r>
    </w:p>
    <w:p w:rsidR="00A060AF" w:rsidRDefault="00A060AF" w:rsidP="0053381A">
      <w:pPr>
        <w:spacing w:line="360" w:lineRule="auto"/>
        <w:jc w:val="both"/>
        <w:rPr>
          <w:rFonts w:ascii="Times New Roman" w:hAnsi="Times New Roman" w:cs="Times New Roman"/>
          <w:sz w:val="24"/>
          <w:szCs w:val="26"/>
        </w:rPr>
      </w:pPr>
    </w:p>
    <w:p w:rsidR="00A23C41" w:rsidRDefault="00A23C41" w:rsidP="0053381A">
      <w:pPr>
        <w:spacing w:line="360" w:lineRule="auto"/>
        <w:jc w:val="both"/>
        <w:rPr>
          <w:rFonts w:ascii="Times New Roman" w:hAnsi="Times New Roman" w:cs="Times New Roman"/>
          <w:sz w:val="24"/>
          <w:szCs w:val="26"/>
        </w:rPr>
      </w:pPr>
    </w:p>
    <w:p w:rsidR="00F95BAD" w:rsidRDefault="007C4282" w:rsidP="00292611">
      <w:pPr>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t>Je suis heureuse</w:t>
      </w:r>
      <w:r w:rsidR="00512081" w:rsidRPr="00292611">
        <w:rPr>
          <w:rFonts w:ascii="Times New Roman" w:hAnsi="Times New Roman" w:cs="Times New Roman"/>
          <w:sz w:val="32"/>
          <w:szCs w:val="32"/>
        </w:rPr>
        <w:t xml:space="preserve"> de vous retrouver aujourd’</w:t>
      </w:r>
      <w:r w:rsidR="00A968FF" w:rsidRPr="00292611">
        <w:rPr>
          <w:rFonts w:ascii="Times New Roman" w:hAnsi="Times New Roman" w:cs="Times New Roman"/>
          <w:sz w:val="32"/>
          <w:szCs w:val="32"/>
        </w:rPr>
        <w:t xml:space="preserve">hui pour cette journée </w:t>
      </w:r>
      <w:r w:rsidR="009F5245" w:rsidRPr="00292611">
        <w:rPr>
          <w:rFonts w:ascii="Times New Roman" w:hAnsi="Times New Roman" w:cs="Times New Roman"/>
          <w:sz w:val="32"/>
          <w:szCs w:val="32"/>
        </w:rPr>
        <w:t>d’étude</w:t>
      </w:r>
      <w:r w:rsidR="00A968FF" w:rsidRPr="00292611">
        <w:rPr>
          <w:rFonts w:ascii="Times New Roman" w:hAnsi="Times New Roman" w:cs="Times New Roman"/>
          <w:sz w:val="32"/>
          <w:szCs w:val="32"/>
        </w:rPr>
        <w:t>.</w:t>
      </w:r>
    </w:p>
    <w:p w:rsidR="00F95BAD" w:rsidRDefault="00F95BAD" w:rsidP="00292611">
      <w:pPr>
        <w:spacing w:after="0" w:line="360" w:lineRule="auto"/>
        <w:contextualSpacing/>
        <w:jc w:val="both"/>
        <w:rPr>
          <w:rFonts w:ascii="Times New Roman" w:hAnsi="Times New Roman" w:cs="Times New Roman"/>
          <w:sz w:val="32"/>
          <w:szCs w:val="32"/>
        </w:rPr>
      </w:pPr>
    </w:p>
    <w:p w:rsidR="004F238D" w:rsidRDefault="009F5245" w:rsidP="00292611">
      <w:pPr>
        <w:spacing w:after="0" w:line="360" w:lineRule="auto"/>
        <w:contextualSpacing/>
        <w:jc w:val="both"/>
        <w:rPr>
          <w:rFonts w:ascii="Times New Roman" w:hAnsi="Times New Roman" w:cs="Times New Roman"/>
          <w:sz w:val="32"/>
          <w:szCs w:val="32"/>
        </w:rPr>
      </w:pPr>
      <w:r w:rsidRPr="00292611">
        <w:rPr>
          <w:rFonts w:ascii="Times New Roman" w:hAnsi="Times New Roman" w:cs="Times New Roman"/>
          <w:sz w:val="32"/>
          <w:szCs w:val="32"/>
        </w:rPr>
        <w:t xml:space="preserve">Je salue très sincèrement et avec beaucoup d’amitié les deux organisateurs que sont la Mission du centenaire de la Première Guerre mondiale et la CARAC. </w:t>
      </w:r>
      <w:r w:rsidR="004F238D" w:rsidRPr="004F238D">
        <w:rPr>
          <w:rFonts w:ascii="Times New Roman" w:hAnsi="Times New Roman" w:cs="Times New Roman"/>
          <w:sz w:val="32"/>
          <w:szCs w:val="32"/>
        </w:rPr>
        <w:t xml:space="preserve">J’adresse mes remerciements aux nombreux intervenants qui vont rythmer </w:t>
      </w:r>
      <w:r w:rsidR="004F238D">
        <w:rPr>
          <w:rFonts w:ascii="Times New Roman" w:hAnsi="Times New Roman" w:cs="Times New Roman"/>
          <w:sz w:val="32"/>
          <w:szCs w:val="32"/>
        </w:rPr>
        <w:t>ces quatre tables rondes</w:t>
      </w:r>
      <w:r w:rsidR="004F238D" w:rsidRPr="004F238D">
        <w:rPr>
          <w:rFonts w:ascii="Times New Roman" w:hAnsi="Times New Roman" w:cs="Times New Roman"/>
          <w:sz w:val="32"/>
          <w:szCs w:val="32"/>
        </w:rPr>
        <w:t>.</w:t>
      </w:r>
      <w:r w:rsidR="004F238D">
        <w:rPr>
          <w:rFonts w:ascii="Times New Roman" w:hAnsi="Times New Roman" w:cs="Times New Roman"/>
          <w:sz w:val="32"/>
          <w:szCs w:val="32"/>
        </w:rPr>
        <w:t xml:space="preserve"> </w:t>
      </w:r>
      <w:r w:rsidR="00B46998">
        <w:rPr>
          <w:rFonts w:ascii="Times New Roman" w:hAnsi="Times New Roman" w:cs="Times New Roman"/>
          <w:sz w:val="32"/>
          <w:szCs w:val="32"/>
        </w:rPr>
        <w:t xml:space="preserve">Ce sera, j’en suis certaine, une journée passionnante. </w:t>
      </w:r>
      <w:r w:rsidR="004F238D">
        <w:rPr>
          <w:rFonts w:ascii="Times New Roman" w:hAnsi="Times New Roman" w:cs="Times New Roman"/>
          <w:sz w:val="32"/>
          <w:szCs w:val="32"/>
        </w:rPr>
        <w:t>Réunir une telle équipe d’universitaires, de chercheurs, d’intellectuels, de spécialistes</w:t>
      </w:r>
      <w:r w:rsidR="00F95BAD">
        <w:rPr>
          <w:rFonts w:ascii="Times New Roman" w:hAnsi="Times New Roman" w:cs="Times New Roman"/>
          <w:sz w:val="32"/>
          <w:szCs w:val="32"/>
        </w:rPr>
        <w:t xml:space="preserve">, est une chance </w:t>
      </w:r>
      <w:r w:rsidR="004F238D">
        <w:rPr>
          <w:rFonts w:ascii="Times New Roman" w:hAnsi="Times New Roman" w:cs="Times New Roman"/>
          <w:sz w:val="32"/>
          <w:szCs w:val="32"/>
        </w:rPr>
        <w:t xml:space="preserve">rare. </w:t>
      </w:r>
    </w:p>
    <w:p w:rsidR="004F238D" w:rsidRDefault="004F238D" w:rsidP="00292611">
      <w:pPr>
        <w:spacing w:after="0" w:line="360" w:lineRule="auto"/>
        <w:contextualSpacing/>
        <w:jc w:val="both"/>
        <w:rPr>
          <w:rFonts w:ascii="Times New Roman" w:hAnsi="Times New Roman" w:cs="Times New Roman"/>
          <w:sz w:val="32"/>
          <w:szCs w:val="32"/>
        </w:rPr>
      </w:pPr>
    </w:p>
    <w:p w:rsidR="00A23C41" w:rsidRDefault="00A23C41" w:rsidP="00292611">
      <w:pPr>
        <w:spacing w:after="0" w:line="360" w:lineRule="auto"/>
        <w:contextualSpacing/>
        <w:jc w:val="both"/>
        <w:rPr>
          <w:rFonts w:ascii="Times New Roman" w:hAnsi="Times New Roman" w:cs="Times New Roman"/>
          <w:sz w:val="32"/>
          <w:szCs w:val="32"/>
        </w:rPr>
      </w:pPr>
    </w:p>
    <w:p w:rsidR="00313677" w:rsidRDefault="00A23C41" w:rsidP="00292611">
      <w:pPr>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lastRenderedPageBreak/>
        <w:t>Ce colloque</w:t>
      </w:r>
      <w:r w:rsidR="009F5245" w:rsidRPr="00292611">
        <w:rPr>
          <w:rFonts w:ascii="Times New Roman" w:hAnsi="Times New Roman" w:cs="Times New Roman"/>
          <w:sz w:val="32"/>
          <w:szCs w:val="32"/>
        </w:rPr>
        <w:t xml:space="preserve"> place le </w:t>
      </w:r>
      <w:r w:rsidR="00AD37E1" w:rsidRPr="00292611">
        <w:rPr>
          <w:rFonts w:ascii="Times New Roman" w:hAnsi="Times New Roman" w:cs="Times New Roman"/>
          <w:sz w:val="32"/>
          <w:szCs w:val="32"/>
        </w:rPr>
        <w:t xml:space="preserve">monde combattant </w:t>
      </w:r>
      <w:r w:rsidR="009F5245" w:rsidRPr="00292611">
        <w:rPr>
          <w:rFonts w:ascii="Times New Roman" w:hAnsi="Times New Roman" w:cs="Times New Roman"/>
          <w:sz w:val="32"/>
          <w:szCs w:val="32"/>
        </w:rPr>
        <w:t xml:space="preserve">au centre de nos </w:t>
      </w:r>
      <w:r w:rsidR="00AD37E1" w:rsidRPr="00292611">
        <w:rPr>
          <w:rFonts w:ascii="Times New Roman" w:hAnsi="Times New Roman" w:cs="Times New Roman"/>
          <w:sz w:val="32"/>
          <w:szCs w:val="32"/>
        </w:rPr>
        <w:t>a</w:t>
      </w:r>
      <w:r w:rsidR="00B46998">
        <w:rPr>
          <w:rFonts w:ascii="Times New Roman" w:hAnsi="Times New Roman" w:cs="Times New Roman"/>
          <w:sz w:val="32"/>
          <w:szCs w:val="32"/>
        </w:rPr>
        <w:t>ttentions et de nos réflexions. Il démontre tout</w:t>
      </w:r>
      <w:r w:rsidR="00AD37E1" w:rsidRPr="00292611">
        <w:rPr>
          <w:rFonts w:ascii="Times New Roman" w:hAnsi="Times New Roman" w:cs="Times New Roman"/>
          <w:sz w:val="32"/>
          <w:szCs w:val="32"/>
        </w:rPr>
        <w:t xml:space="preserve"> no</w:t>
      </w:r>
      <w:r>
        <w:rPr>
          <w:rFonts w:ascii="Times New Roman" w:hAnsi="Times New Roman" w:cs="Times New Roman"/>
          <w:sz w:val="32"/>
          <w:szCs w:val="32"/>
        </w:rPr>
        <w:t xml:space="preserve">tre </w:t>
      </w:r>
      <w:r w:rsidR="00B46998">
        <w:rPr>
          <w:rFonts w:ascii="Times New Roman" w:hAnsi="Times New Roman" w:cs="Times New Roman"/>
          <w:sz w:val="32"/>
          <w:szCs w:val="32"/>
        </w:rPr>
        <w:t>attachement et notre respect</w:t>
      </w:r>
      <w:r w:rsidR="00AD37E1" w:rsidRPr="00292611">
        <w:rPr>
          <w:rFonts w:ascii="Times New Roman" w:hAnsi="Times New Roman" w:cs="Times New Roman"/>
          <w:sz w:val="32"/>
          <w:szCs w:val="32"/>
        </w:rPr>
        <w:t xml:space="preserve"> pour </w:t>
      </w:r>
      <w:r w:rsidR="00B46998">
        <w:rPr>
          <w:rFonts w:ascii="Times New Roman" w:hAnsi="Times New Roman" w:cs="Times New Roman"/>
          <w:sz w:val="32"/>
          <w:szCs w:val="32"/>
        </w:rPr>
        <w:t xml:space="preserve">nos anciens combattants, et </w:t>
      </w:r>
      <w:r w:rsidR="00313677" w:rsidRPr="00292611">
        <w:rPr>
          <w:rFonts w:ascii="Times New Roman" w:hAnsi="Times New Roman" w:cs="Times New Roman"/>
          <w:sz w:val="32"/>
          <w:szCs w:val="32"/>
        </w:rPr>
        <w:t>il poursuit l’hommage rendu à « ceux de 14 ».</w:t>
      </w:r>
    </w:p>
    <w:p w:rsidR="00292611" w:rsidRPr="00292611" w:rsidRDefault="00292611" w:rsidP="00292611">
      <w:pPr>
        <w:spacing w:after="0" w:line="360" w:lineRule="auto"/>
        <w:contextualSpacing/>
        <w:jc w:val="both"/>
        <w:rPr>
          <w:rFonts w:ascii="Times New Roman" w:hAnsi="Times New Roman" w:cs="Times New Roman"/>
          <w:sz w:val="32"/>
          <w:szCs w:val="32"/>
        </w:rPr>
      </w:pPr>
    </w:p>
    <w:p w:rsidR="00A23C41" w:rsidRDefault="00A23C41" w:rsidP="00292611">
      <w:pPr>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t>Ce</w:t>
      </w:r>
      <w:r w:rsidR="00313677" w:rsidRPr="00292611">
        <w:rPr>
          <w:rFonts w:ascii="Times New Roman" w:hAnsi="Times New Roman" w:cs="Times New Roman"/>
          <w:sz w:val="32"/>
          <w:szCs w:val="32"/>
        </w:rPr>
        <w:t xml:space="preserve"> colloque clôture</w:t>
      </w:r>
      <w:r>
        <w:rPr>
          <w:rFonts w:ascii="Times New Roman" w:hAnsi="Times New Roman" w:cs="Times New Roman"/>
          <w:sz w:val="32"/>
          <w:szCs w:val="32"/>
        </w:rPr>
        <w:t xml:space="preserve"> également</w:t>
      </w:r>
      <w:r w:rsidR="009F5245" w:rsidRPr="00292611">
        <w:rPr>
          <w:rFonts w:ascii="Times New Roman" w:hAnsi="Times New Roman" w:cs="Times New Roman"/>
          <w:sz w:val="32"/>
          <w:szCs w:val="32"/>
        </w:rPr>
        <w:t xml:space="preserve"> le </w:t>
      </w:r>
      <w:r w:rsidR="00313677" w:rsidRPr="00292611">
        <w:rPr>
          <w:rFonts w:ascii="Times New Roman" w:hAnsi="Times New Roman" w:cs="Times New Roman"/>
          <w:sz w:val="32"/>
          <w:szCs w:val="32"/>
        </w:rPr>
        <w:t xml:space="preserve">remarquable </w:t>
      </w:r>
      <w:r w:rsidR="009F5245" w:rsidRPr="00292611">
        <w:rPr>
          <w:rFonts w:ascii="Times New Roman" w:hAnsi="Times New Roman" w:cs="Times New Roman"/>
          <w:sz w:val="32"/>
          <w:szCs w:val="32"/>
        </w:rPr>
        <w:t xml:space="preserve">cycle du centenaire de la </w:t>
      </w:r>
      <w:r w:rsidR="00313677" w:rsidRPr="00292611">
        <w:rPr>
          <w:rFonts w:ascii="Times New Roman" w:hAnsi="Times New Roman" w:cs="Times New Roman"/>
          <w:sz w:val="32"/>
          <w:szCs w:val="32"/>
        </w:rPr>
        <w:t xml:space="preserve">Grande Guerre qui a animé tous nos territoires </w:t>
      </w:r>
      <w:r w:rsidR="009F5245" w:rsidRPr="00292611">
        <w:rPr>
          <w:rFonts w:ascii="Times New Roman" w:hAnsi="Times New Roman" w:cs="Times New Roman"/>
          <w:sz w:val="32"/>
          <w:szCs w:val="32"/>
        </w:rPr>
        <w:t>depuis 2013</w:t>
      </w:r>
      <w:r>
        <w:rPr>
          <w:rFonts w:ascii="Times New Roman" w:hAnsi="Times New Roman" w:cs="Times New Roman"/>
          <w:sz w:val="32"/>
          <w:szCs w:val="32"/>
        </w:rPr>
        <w:t>. I</w:t>
      </w:r>
      <w:r w:rsidR="00313677" w:rsidRPr="00292611">
        <w:rPr>
          <w:rFonts w:ascii="Times New Roman" w:hAnsi="Times New Roman" w:cs="Times New Roman"/>
          <w:sz w:val="32"/>
          <w:szCs w:val="32"/>
        </w:rPr>
        <w:t>l est une des dernières contributi</w:t>
      </w:r>
      <w:r w:rsidR="00B46998">
        <w:rPr>
          <w:rFonts w:ascii="Times New Roman" w:hAnsi="Times New Roman" w:cs="Times New Roman"/>
          <w:sz w:val="32"/>
          <w:szCs w:val="32"/>
        </w:rPr>
        <w:t>ons de la Mission du Centenaire.</w:t>
      </w:r>
    </w:p>
    <w:p w:rsidR="00A23C41" w:rsidRDefault="00A23C41" w:rsidP="00292611">
      <w:pPr>
        <w:spacing w:after="0" w:line="360" w:lineRule="auto"/>
        <w:contextualSpacing/>
        <w:jc w:val="both"/>
        <w:rPr>
          <w:rFonts w:ascii="Times New Roman" w:hAnsi="Times New Roman" w:cs="Times New Roman"/>
          <w:sz w:val="32"/>
          <w:szCs w:val="32"/>
        </w:rPr>
      </w:pPr>
    </w:p>
    <w:p w:rsidR="009F5245" w:rsidRDefault="00C00A5E" w:rsidP="00292611">
      <w:pPr>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t>J</w:t>
      </w:r>
      <w:r w:rsidR="00313677" w:rsidRPr="00292611">
        <w:rPr>
          <w:rFonts w:ascii="Times New Roman" w:hAnsi="Times New Roman" w:cs="Times New Roman"/>
          <w:sz w:val="32"/>
          <w:szCs w:val="32"/>
        </w:rPr>
        <w:t>e tiens à nouveau à saluer le travail considérable qui a été accompli avec les collectivités e</w:t>
      </w:r>
      <w:r w:rsidR="00292611" w:rsidRPr="00292611">
        <w:rPr>
          <w:rFonts w:ascii="Times New Roman" w:hAnsi="Times New Roman" w:cs="Times New Roman"/>
          <w:sz w:val="32"/>
          <w:szCs w:val="32"/>
        </w:rPr>
        <w:t xml:space="preserve">t les établissements scolaires, qui a rencontré un </w:t>
      </w:r>
      <w:r w:rsidR="00B46998">
        <w:rPr>
          <w:rFonts w:ascii="Times New Roman" w:hAnsi="Times New Roman" w:cs="Times New Roman"/>
          <w:sz w:val="32"/>
          <w:szCs w:val="32"/>
        </w:rPr>
        <w:t xml:space="preserve">très </w:t>
      </w:r>
      <w:r w:rsidR="00292611" w:rsidRPr="00292611">
        <w:rPr>
          <w:rFonts w:ascii="Times New Roman" w:hAnsi="Times New Roman" w:cs="Times New Roman"/>
          <w:sz w:val="32"/>
          <w:szCs w:val="32"/>
        </w:rPr>
        <w:t xml:space="preserve">large écho auprès de nos compatriotes. </w:t>
      </w:r>
    </w:p>
    <w:p w:rsidR="00292611" w:rsidRPr="00292611" w:rsidRDefault="00292611" w:rsidP="00292611">
      <w:pPr>
        <w:spacing w:after="0" w:line="360" w:lineRule="auto"/>
        <w:contextualSpacing/>
        <w:jc w:val="both"/>
        <w:rPr>
          <w:rFonts w:ascii="Times New Roman" w:hAnsi="Times New Roman" w:cs="Times New Roman"/>
          <w:sz w:val="32"/>
          <w:szCs w:val="32"/>
        </w:rPr>
      </w:pPr>
    </w:p>
    <w:p w:rsidR="00172503" w:rsidRDefault="00172503" w:rsidP="0085756B">
      <w:pPr>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t>Mesdames, messieurs, vous allez bross</w:t>
      </w:r>
      <w:r w:rsidR="00C00A5E">
        <w:rPr>
          <w:rFonts w:ascii="Times New Roman" w:hAnsi="Times New Roman" w:cs="Times New Roman"/>
          <w:sz w:val="32"/>
          <w:szCs w:val="32"/>
        </w:rPr>
        <w:t>er</w:t>
      </w:r>
      <w:r>
        <w:rPr>
          <w:rFonts w:ascii="Times New Roman" w:hAnsi="Times New Roman" w:cs="Times New Roman"/>
          <w:sz w:val="32"/>
          <w:szCs w:val="32"/>
        </w:rPr>
        <w:t xml:space="preserve"> le </w:t>
      </w:r>
      <w:r w:rsidR="00C00A5E">
        <w:rPr>
          <w:rFonts w:ascii="Times New Roman" w:hAnsi="Times New Roman" w:cs="Times New Roman"/>
          <w:sz w:val="32"/>
          <w:szCs w:val="32"/>
        </w:rPr>
        <w:t>portrait</w:t>
      </w:r>
      <w:r>
        <w:rPr>
          <w:rFonts w:ascii="Times New Roman" w:hAnsi="Times New Roman" w:cs="Times New Roman"/>
          <w:sz w:val="32"/>
          <w:szCs w:val="32"/>
        </w:rPr>
        <w:t xml:space="preserve"> d’un siècle d’existence du monde combattant à travers 4 tables rondes</w:t>
      </w:r>
      <w:r w:rsidR="007200BA">
        <w:rPr>
          <w:rFonts w:ascii="Times New Roman" w:hAnsi="Times New Roman" w:cs="Times New Roman"/>
          <w:sz w:val="32"/>
          <w:szCs w:val="32"/>
        </w:rPr>
        <w:t>. Une</w:t>
      </w:r>
      <w:r w:rsidR="00C00A5E">
        <w:rPr>
          <w:rFonts w:ascii="Times New Roman" w:hAnsi="Times New Roman" w:cs="Times New Roman"/>
          <w:sz w:val="32"/>
          <w:szCs w:val="32"/>
        </w:rPr>
        <w:t xml:space="preserve"> par</w:t>
      </w:r>
      <w:r>
        <w:rPr>
          <w:rFonts w:ascii="Times New Roman" w:hAnsi="Times New Roman" w:cs="Times New Roman"/>
          <w:sz w:val="32"/>
          <w:szCs w:val="32"/>
        </w:rPr>
        <w:t xml:space="preserve"> </w:t>
      </w:r>
      <w:r w:rsidR="007200BA">
        <w:rPr>
          <w:rFonts w:ascii="Times New Roman" w:hAnsi="Times New Roman" w:cs="Times New Roman"/>
          <w:sz w:val="32"/>
          <w:szCs w:val="32"/>
        </w:rPr>
        <w:t>génération</w:t>
      </w:r>
      <w:r>
        <w:rPr>
          <w:rFonts w:ascii="Times New Roman" w:hAnsi="Times New Roman" w:cs="Times New Roman"/>
          <w:sz w:val="32"/>
          <w:szCs w:val="32"/>
        </w:rPr>
        <w:t xml:space="preserve"> du feu.</w:t>
      </w:r>
    </w:p>
    <w:p w:rsidR="00172503" w:rsidRDefault="00172503" w:rsidP="0085756B">
      <w:pPr>
        <w:spacing w:after="0" w:line="360" w:lineRule="auto"/>
        <w:contextualSpacing/>
        <w:jc w:val="both"/>
        <w:rPr>
          <w:rFonts w:ascii="Times New Roman" w:hAnsi="Times New Roman" w:cs="Times New Roman"/>
          <w:sz w:val="32"/>
          <w:szCs w:val="32"/>
        </w:rPr>
      </w:pPr>
    </w:p>
    <w:p w:rsidR="00172503" w:rsidRPr="00172503" w:rsidRDefault="00172503" w:rsidP="00172503">
      <w:pPr>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t>Chacune</w:t>
      </w:r>
      <w:r w:rsidRPr="00172503">
        <w:rPr>
          <w:rFonts w:ascii="Times New Roman" w:hAnsi="Times New Roman" w:cs="Times New Roman"/>
          <w:sz w:val="32"/>
          <w:szCs w:val="32"/>
        </w:rPr>
        <w:t xml:space="preserve"> a mérité de la Nation et a le d</w:t>
      </w:r>
      <w:r w:rsidR="00E77BDC">
        <w:rPr>
          <w:rFonts w:ascii="Times New Roman" w:hAnsi="Times New Roman" w:cs="Times New Roman"/>
          <w:sz w:val="32"/>
          <w:szCs w:val="32"/>
        </w:rPr>
        <w:t>roit à la reconnaissance de la p</w:t>
      </w:r>
      <w:r w:rsidRPr="00172503">
        <w:rPr>
          <w:rFonts w:ascii="Times New Roman" w:hAnsi="Times New Roman" w:cs="Times New Roman"/>
          <w:sz w:val="32"/>
          <w:szCs w:val="32"/>
        </w:rPr>
        <w:t xml:space="preserve">atrie. C’est désormais aussi le sens de la journée nationale du 11 novembre qui rend hommage à tous les </w:t>
      </w:r>
      <w:r w:rsidR="00B46998">
        <w:rPr>
          <w:rFonts w:ascii="Times New Roman" w:hAnsi="Times New Roman" w:cs="Times New Roman"/>
          <w:sz w:val="32"/>
          <w:szCs w:val="32"/>
        </w:rPr>
        <w:t>combattants</w:t>
      </w:r>
      <w:r w:rsidRPr="00172503">
        <w:rPr>
          <w:rFonts w:ascii="Times New Roman" w:hAnsi="Times New Roman" w:cs="Times New Roman"/>
          <w:sz w:val="32"/>
          <w:szCs w:val="32"/>
        </w:rPr>
        <w:t xml:space="preserve"> pour la France par-delà les années et les conflits.</w:t>
      </w:r>
    </w:p>
    <w:p w:rsidR="00172503" w:rsidRDefault="00172503" w:rsidP="00172503">
      <w:pPr>
        <w:spacing w:after="0" w:line="360" w:lineRule="auto"/>
        <w:contextualSpacing/>
        <w:jc w:val="both"/>
        <w:rPr>
          <w:rFonts w:ascii="Times New Roman" w:hAnsi="Times New Roman" w:cs="Times New Roman"/>
          <w:sz w:val="32"/>
          <w:szCs w:val="32"/>
        </w:rPr>
      </w:pPr>
    </w:p>
    <w:p w:rsidR="00B46998" w:rsidRDefault="00B46998" w:rsidP="00172503">
      <w:pPr>
        <w:spacing w:after="0" w:line="360" w:lineRule="auto"/>
        <w:contextualSpacing/>
        <w:jc w:val="both"/>
        <w:rPr>
          <w:rFonts w:ascii="Times New Roman" w:hAnsi="Times New Roman" w:cs="Times New Roman"/>
          <w:sz w:val="32"/>
          <w:szCs w:val="32"/>
        </w:rPr>
      </w:pPr>
    </w:p>
    <w:p w:rsidR="00B46998" w:rsidRDefault="00B46998" w:rsidP="00172503">
      <w:pPr>
        <w:spacing w:after="0" w:line="360" w:lineRule="auto"/>
        <w:contextualSpacing/>
        <w:jc w:val="both"/>
        <w:rPr>
          <w:rFonts w:ascii="Times New Roman" w:hAnsi="Times New Roman" w:cs="Times New Roman"/>
          <w:sz w:val="32"/>
          <w:szCs w:val="32"/>
        </w:rPr>
      </w:pPr>
    </w:p>
    <w:p w:rsidR="00172503" w:rsidRDefault="00172503" w:rsidP="00172503">
      <w:pPr>
        <w:spacing w:after="0" w:line="360" w:lineRule="auto"/>
        <w:contextualSpacing/>
        <w:jc w:val="both"/>
        <w:rPr>
          <w:rFonts w:ascii="Times New Roman" w:hAnsi="Times New Roman" w:cs="Times New Roman"/>
          <w:sz w:val="32"/>
          <w:szCs w:val="32"/>
        </w:rPr>
      </w:pPr>
      <w:r w:rsidRPr="00172503">
        <w:rPr>
          <w:rFonts w:ascii="Times New Roman" w:hAnsi="Times New Roman" w:cs="Times New Roman"/>
          <w:sz w:val="32"/>
          <w:szCs w:val="32"/>
        </w:rPr>
        <w:lastRenderedPageBreak/>
        <w:t xml:space="preserve">Chaque génération </w:t>
      </w:r>
      <w:r>
        <w:rPr>
          <w:rFonts w:ascii="Times New Roman" w:hAnsi="Times New Roman" w:cs="Times New Roman"/>
          <w:sz w:val="32"/>
          <w:szCs w:val="32"/>
        </w:rPr>
        <w:t xml:space="preserve">du feu </w:t>
      </w:r>
      <w:r w:rsidRPr="00172503">
        <w:rPr>
          <w:rFonts w:ascii="Times New Roman" w:hAnsi="Times New Roman" w:cs="Times New Roman"/>
          <w:sz w:val="32"/>
          <w:szCs w:val="32"/>
        </w:rPr>
        <w:t>a son histoire. Nous y retrouvons évidemment des traits communs</w:t>
      </w:r>
      <w:r>
        <w:rPr>
          <w:rFonts w:ascii="Times New Roman" w:hAnsi="Times New Roman" w:cs="Times New Roman"/>
          <w:sz w:val="32"/>
          <w:szCs w:val="32"/>
        </w:rPr>
        <w:t xml:space="preserve"> mais aussi des spécificités et des singularités. </w:t>
      </w:r>
      <w:r w:rsidRPr="00172503">
        <w:rPr>
          <w:rFonts w:ascii="Times New Roman" w:hAnsi="Times New Roman" w:cs="Times New Roman"/>
          <w:sz w:val="32"/>
          <w:szCs w:val="32"/>
        </w:rPr>
        <w:t>C’est évidemment ce que vous nous décrirez, dans quelques minutes, dans chacune des tables rondes.</w:t>
      </w:r>
      <w:r>
        <w:rPr>
          <w:rFonts w:ascii="Times New Roman" w:hAnsi="Times New Roman" w:cs="Times New Roman"/>
          <w:sz w:val="32"/>
          <w:szCs w:val="32"/>
        </w:rPr>
        <w:t xml:space="preserve"> Je souhaite en dire quelques mots.</w:t>
      </w:r>
    </w:p>
    <w:p w:rsidR="00B339CB" w:rsidRPr="00B339CB" w:rsidRDefault="00B339CB" w:rsidP="00B339CB">
      <w:pPr>
        <w:spacing w:after="0" w:line="360" w:lineRule="auto"/>
        <w:contextualSpacing/>
        <w:jc w:val="center"/>
        <w:rPr>
          <w:rFonts w:ascii="Times New Roman" w:hAnsi="Times New Roman" w:cs="Times New Roman"/>
          <w:sz w:val="20"/>
          <w:szCs w:val="32"/>
        </w:rPr>
      </w:pPr>
    </w:p>
    <w:p w:rsidR="0085756B" w:rsidRDefault="00B339CB" w:rsidP="00B339CB">
      <w:pPr>
        <w:spacing w:after="0" w:line="360" w:lineRule="auto"/>
        <w:contextualSpacing/>
        <w:jc w:val="center"/>
        <w:rPr>
          <w:rFonts w:ascii="Times New Roman" w:hAnsi="Times New Roman" w:cs="Times New Roman"/>
          <w:sz w:val="32"/>
          <w:szCs w:val="32"/>
        </w:rPr>
      </w:pPr>
      <w:r>
        <w:rPr>
          <w:rFonts w:ascii="Times New Roman" w:hAnsi="Times New Roman" w:cs="Times New Roman"/>
          <w:sz w:val="32"/>
          <w:szCs w:val="32"/>
        </w:rPr>
        <w:t>⁕</w:t>
      </w:r>
    </w:p>
    <w:p w:rsidR="00172503" w:rsidRPr="00172503" w:rsidRDefault="00172503" w:rsidP="00172503">
      <w:pPr>
        <w:spacing w:after="0" w:line="360" w:lineRule="auto"/>
        <w:contextualSpacing/>
        <w:jc w:val="center"/>
        <w:rPr>
          <w:rFonts w:ascii="Times New Roman" w:hAnsi="Times New Roman" w:cs="Times New Roman"/>
          <w:b/>
          <w:sz w:val="32"/>
          <w:szCs w:val="26"/>
        </w:rPr>
      </w:pPr>
      <w:r w:rsidRPr="00172503">
        <w:rPr>
          <w:rFonts w:ascii="Times New Roman" w:hAnsi="Times New Roman" w:cs="Times New Roman"/>
          <w:b/>
          <w:sz w:val="32"/>
          <w:szCs w:val="26"/>
        </w:rPr>
        <w:t>La naissance du monde combattant d’abord.</w:t>
      </w:r>
    </w:p>
    <w:p w:rsidR="00172503" w:rsidRPr="00B801C8" w:rsidRDefault="00172503" w:rsidP="0085756B">
      <w:pPr>
        <w:spacing w:after="0" w:line="360" w:lineRule="auto"/>
        <w:contextualSpacing/>
        <w:jc w:val="both"/>
        <w:rPr>
          <w:rFonts w:ascii="Times New Roman" w:hAnsi="Times New Roman" w:cs="Times New Roman"/>
          <w:sz w:val="20"/>
          <w:szCs w:val="26"/>
        </w:rPr>
      </w:pPr>
    </w:p>
    <w:p w:rsidR="00B801C8" w:rsidRPr="00B801C8" w:rsidRDefault="00B801C8" w:rsidP="00B801C8">
      <w:pPr>
        <w:spacing w:after="0" w:line="360" w:lineRule="auto"/>
        <w:contextualSpacing/>
        <w:jc w:val="both"/>
        <w:rPr>
          <w:rFonts w:ascii="Times New Roman" w:hAnsi="Times New Roman" w:cs="Times New Roman"/>
          <w:sz w:val="32"/>
          <w:szCs w:val="26"/>
        </w:rPr>
      </w:pPr>
      <w:r w:rsidRPr="00B801C8">
        <w:rPr>
          <w:rFonts w:ascii="Times New Roman" w:hAnsi="Times New Roman" w:cs="Times New Roman"/>
          <w:sz w:val="32"/>
          <w:szCs w:val="26"/>
        </w:rPr>
        <w:t>La Première Guerre mondiale est à l’origine de la naissance du monde combattant : vaste, organisé, structuré et actif.</w:t>
      </w:r>
      <w:r>
        <w:rPr>
          <w:rFonts w:ascii="Times New Roman" w:hAnsi="Times New Roman" w:cs="Times New Roman"/>
          <w:sz w:val="32"/>
          <w:szCs w:val="26"/>
        </w:rPr>
        <w:t xml:space="preserve"> </w:t>
      </w:r>
    </w:p>
    <w:p w:rsidR="00B801C8" w:rsidRDefault="00B801C8" w:rsidP="00B801C8">
      <w:pPr>
        <w:spacing w:after="0" w:line="360" w:lineRule="auto"/>
        <w:contextualSpacing/>
        <w:jc w:val="both"/>
        <w:rPr>
          <w:rFonts w:ascii="Times New Roman" w:hAnsi="Times New Roman" w:cs="Times New Roman"/>
          <w:sz w:val="32"/>
          <w:szCs w:val="26"/>
        </w:rPr>
      </w:pPr>
    </w:p>
    <w:p w:rsidR="00B801C8" w:rsidRDefault="00B801C8" w:rsidP="00B801C8">
      <w:pPr>
        <w:spacing w:after="0" w:line="360" w:lineRule="auto"/>
        <w:contextualSpacing/>
        <w:jc w:val="both"/>
        <w:rPr>
          <w:rFonts w:ascii="Times New Roman" w:hAnsi="Times New Roman" w:cs="Times New Roman"/>
          <w:sz w:val="32"/>
          <w:szCs w:val="26"/>
        </w:rPr>
      </w:pPr>
      <w:r w:rsidRPr="00D578EB">
        <w:rPr>
          <w:rFonts w:ascii="Times New Roman" w:hAnsi="Times New Roman" w:cs="Times New Roman"/>
          <w:sz w:val="32"/>
          <w:szCs w:val="26"/>
        </w:rPr>
        <w:t xml:space="preserve">De 1914 à 1918, </w:t>
      </w:r>
      <w:r>
        <w:rPr>
          <w:rFonts w:ascii="Times New Roman" w:hAnsi="Times New Roman" w:cs="Times New Roman"/>
          <w:sz w:val="32"/>
          <w:szCs w:val="26"/>
        </w:rPr>
        <w:t xml:space="preserve">des millions de Français ont participé aux combats sur les fronts d’Occident et d’Orient. Toute la société a été concernée au plus profond d’elle-même. Ainsi, en 1919, plus de </w:t>
      </w:r>
      <w:r w:rsidRPr="00D578EB">
        <w:rPr>
          <w:rFonts w:ascii="Times New Roman" w:hAnsi="Times New Roman" w:cs="Times New Roman"/>
          <w:sz w:val="32"/>
          <w:szCs w:val="26"/>
        </w:rPr>
        <w:t xml:space="preserve">5 millions d’anciens combattants irriguent la société.  </w:t>
      </w:r>
    </w:p>
    <w:p w:rsidR="00B801C8" w:rsidRDefault="00B801C8" w:rsidP="00B801C8">
      <w:pPr>
        <w:spacing w:after="0" w:line="360" w:lineRule="auto"/>
        <w:contextualSpacing/>
        <w:jc w:val="both"/>
        <w:rPr>
          <w:rFonts w:ascii="Times New Roman" w:hAnsi="Times New Roman" w:cs="Times New Roman"/>
          <w:sz w:val="32"/>
          <w:szCs w:val="26"/>
        </w:rPr>
      </w:pPr>
    </w:p>
    <w:p w:rsidR="00B801C8" w:rsidRDefault="00B801C8" w:rsidP="00B801C8">
      <w:pPr>
        <w:spacing w:after="0" w:line="360" w:lineRule="auto"/>
        <w:contextualSpacing/>
        <w:jc w:val="both"/>
        <w:rPr>
          <w:rFonts w:ascii="Times New Roman" w:hAnsi="Times New Roman" w:cs="Times New Roman"/>
          <w:sz w:val="32"/>
          <w:szCs w:val="26"/>
        </w:rPr>
      </w:pPr>
      <w:r w:rsidRPr="00D578EB">
        <w:rPr>
          <w:rFonts w:ascii="Times New Roman" w:hAnsi="Times New Roman" w:cs="Times New Roman"/>
          <w:sz w:val="32"/>
          <w:szCs w:val="26"/>
        </w:rPr>
        <w:t xml:space="preserve">Quelques 3 millions de Français ont subi un dommage grave ou léger, plus d’un million sont invalides. Le mutilé devient un personnage familier qui s’installe dans le quotidien - pensons aux œuvres d’Otto DIX. </w:t>
      </w:r>
    </w:p>
    <w:p w:rsidR="0066635A" w:rsidRDefault="0066635A" w:rsidP="00B801C8">
      <w:pPr>
        <w:spacing w:after="0" w:line="360" w:lineRule="auto"/>
        <w:contextualSpacing/>
        <w:jc w:val="both"/>
        <w:rPr>
          <w:rFonts w:ascii="Times New Roman" w:hAnsi="Times New Roman" w:cs="Times New Roman"/>
          <w:sz w:val="32"/>
          <w:szCs w:val="26"/>
        </w:rPr>
      </w:pPr>
    </w:p>
    <w:p w:rsidR="0066635A" w:rsidRDefault="00B801C8" w:rsidP="00B801C8">
      <w:pPr>
        <w:spacing w:after="0" w:line="360" w:lineRule="auto"/>
        <w:contextualSpacing/>
        <w:jc w:val="both"/>
        <w:rPr>
          <w:rFonts w:ascii="Times New Roman" w:hAnsi="Times New Roman" w:cs="Times New Roman"/>
          <w:sz w:val="32"/>
          <w:szCs w:val="26"/>
        </w:rPr>
      </w:pPr>
      <w:r>
        <w:rPr>
          <w:rFonts w:ascii="Times New Roman" w:hAnsi="Times New Roman" w:cs="Times New Roman"/>
          <w:sz w:val="32"/>
          <w:szCs w:val="26"/>
        </w:rPr>
        <w:t>Pensons à la</w:t>
      </w:r>
      <w:r w:rsidRPr="004D2258">
        <w:rPr>
          <w:rFonts w:ascii="Times New Roman" w:hAnsi="Times New Roman" w:cs="Times New Roman"/>
          <w:sz w:val="32"/>
          <w:szCs w:val="26"/>
        </w:rPr>
        <w:t xml:space="preserve"> délégation de « gueules cassées »</w:t>
      </w:r>
      <w:r>
        <w:rPr>
          <w:rFonts w:ascii="Times New Roman" w:hAnsi="Times New Roman" w:cs="Times New Roman"/>
          <w:sz w:val="32"/>
          <w:szCs w:val="26"/>
        </w:rPr>
        <w:t xml:space="preserve"> qui</w:t>
      </w:r>
      <w:r w:rsidRPr="004D2258">
        <w:rPr>
          <w:rFonts w:ascii="Times New Roman" w:hAnsi="Times New Roman" w:cs="Times New Roman"/>
          <w:sz w:val="32"/>
          <w:szCs w:val="26"/>
        </w:rPr>
        <w:t xml:space="preserve"> assistait</w:t>
      </w:r>
      <w:r>
        <w:rPr>
          <w:rFonts w:ascii="Times New Roman" w:hAnsi="Times New Roman" w:cs="Times New Roman"/>
          <w:sz w:val="32"/>
          <w:szCs w:val="26"/>
        </w:rPr>
        <w:t xml:space="preserve"> à la signature du t</w:t>
      </w:r>
      <w:r w:rsidRPr="004D2258">
        <w:rPr>
          <w:rFonts w:ascii="Times New Roman" w:hAnsi="Times New Roman" w:cs="Times New Roman"/>
          <w:sz w:val="32"/>
          <w:szCs w:val="26"/>
        </w:rPr>
        <w:t xml:space="preserve">raité de Versailles le 28 juin 1919. C’est à CLEMENCEAU lui-même que revient l’initiative d’avoir associé des mutilés à la cérémonie. Au moment de signer la paix, ces visages témoignaient de la violence du traumatisme et de la brutalité de la guerre. </w:t>
      </w:r>
    </w:p>
    <w:p w:rsidR="00B801C8" w:rsidRPr="004D2258" w:rsidRDefault="00B801C8" w:rsidP="00B801C8">
      <w:pPr>
        <w:spacing w:after="0" w:line="360" w:lineRule="auto"/>
        <w:contextualSpacing/>
        <w:jc w:val="both"/>
        <w:rPr>
          <w:rFonts w:ascii="Times New Roman" w:hAnsi="Times New Roman" w:cs="Times New Roman"/>
          <w:sz w:val="32"/>
          <w:szCs w:val="26"/>
        </w:rPr>
      </w:pPr>
      <w:r w:rsidRPr="004D2258">
        <w:rPr>
          <w:rFonts w:ascii="Times New Roman" w:hAnsi="Times New Roman" w:cs="Times New Roman"/>
          <w:sz w:val="32"/>
          <w:szCs w:val="26"/>
        </w:rPr>
        <w:lastRenderedPageBreak/>
        <w:t>C’</w:t>
      </w:r>
      <w:r w:rsidR="00514503">
        <w:rPr>
          <w:rFonts w:ascii="Times New Roman" w:hAnsi="Times New Roman" w:cs="Times New Roman"/>
          <w:sz w:val="32"/>
          <w:szCs w:val="26"/>
        </w:rPr>
        <w:t>était une</w:t>
      </w:r>
      <w:r w:rsidRPr="004D2258">
        <w:rPr>
          <w:rFonts w:ascii="Times New Roman" w:hAnsi="Times New Roman" w:cs="Times New Roman"/>
          <w:sz w:val="32"/>
          <w:szCs w:val="26"/>
        </w:rPr>
        <w:t xml:space="preserve"> reconnaissance de la patrie à l’égard de ceux qui se sont sacrifiés pour elle ; c’est un début de réparation morale et symbolique.</w:t>
      </w:r>
    </w:p>
    <w:p w:rsidR="00B801C8" w:rsidRPr="00514503" w:rsidRDefault="00B801C8" w:rsidP="00B801C8">
      <w:pPr>
        <w:spacing w:after="0" w:line="360" w:lineRule="auto"/>
        <w:contextualSpacing/>
        <w:jc w:val="both"/>
        <w:rPr>
          <w:rFonts w:ascii="Times New Roman" w:hAnsi="Times New Roman" w:cs="Times New Roman"/>
          <w:sz w:val="28"/>
          <w:szCs w:val="26"/>
        </w:rPr>
      </w:pPr>
    </w:p>
    <w:p w:rsidR="00B801C8" w:rsidRPr="0085756B" w:rsidRDefault="00B801C8" w:rsidP="00B801C8">
      <w:pPr>
        <w:spacing w:after="0" w:line="360" w:lineRule="auto"/>
        <w:contextualSpacing/>
        <w:jc w:val="both"/>
        <w:rPr>
          <w:rFonts w:ascii="Times New Roman" w:hAnsi="Times New Roman" w:cs="Times New Roman"/>
          <w:sz w:val="32"/>
          <w:szCs w:val="26"/>
        </w:rPr>
      </w:pPr>
      <w:r>
        <w:rPr>
          <w:rFonts w:ascii="Times New Roman" w:hAnsi="Times New Roman" w:cs="Times New Roman"/>
          <w:sz w:val="32"/>
          <w:szCs w:val="26"/>
        </w:rPr>
        <w:t xml:space="preserve">Pensons aux </w:t>
      </w:r>
      <w:r w:rsidRPr="0085756B">
        <w:rPr>
          <w:rFonts w:ascii="Times New Roman" w:hAnsi="Times New Roman" w:cs="Times New Roman"/>
          <w:sz w:val="32"/>
          <w:szCs w:val="26"/>
        </w:rPr>
        <w:t>blessés</w:t>
      </w:r>
      <w:r>
        <w:rPr>
          <w:rFonts w:ascii="Times New Roman" w:hAnsi="Times New Roman" w:cs="Times New Roman"/>
          <w:sz w:val="32"/>
          <w:szCs w:val="26"/>
        </w:rPr>
        <w:t xml:space="preserve"> et aux</w:t>
      </w:r>
      <w:r w:rsidRPr="0085756B">
        <w:rPr>
          <w:rFonts w:ascii="Times New Roman" w:hAnsi="Times New Roman" w:cs="Times New Roman"/>
          <w:sz w:val="32"/>
          <w:szCs w:val="26"/>
        </w:rPr>
        <w:t xml:space="preserve"> mutilés</w:t>
      </w:r>
      <w:r>
        <w:rPr>
          <w:rFonts w:ascii="Times New Roman" w:hAnsi="Times New Roman" w:cs="Times New Roman"/>
          <w:sz w:val="32"/>
          <w:szCs w:val="26"/>
        </w:rPr>
        <w:t xml:space="preserve"> qui, l</w:t>
      </w:r>
      <w:r w:rsidRPr="0085756B">
        <w:rPr>
          <w:rFonts w:ascii="Times New Roman" w:hAnsi="Times New Roman" w:cs="Times New Roman"/>
          <w:sz w:val="32"/>
          <w:szCs w:val="26"/>
        </w:rPr>
        <w:t>e 14 juillet 1919, conduis</w:t>
      </w:r>
      <w:r>
        <w:rPr>
          <w:rFonts w:ascii="Times New Roman" w:hAnsi="Times New Roman" w:cs="Times New Roman"/>
          <w:sz w:val="32"/>
          <w:szCs w:val="26"/>
        </w:rPr>
        <w:t>aient le défilé de la Victoire sous</w:t>
      </w:r>
      <w:r w:rsidRPr="0085756B">
        <w:rPr>
          <w:rFonts w:ascii="Times New Roman" w:hAnsi="Times New Roman" w:cs="Times New Roman"/>
          <w:sz w:val="32"/>
          <w:szCs w:val="26"/>
        </w:rPr>
        <w:t xml:space="preserve"> l’Arc de Triomphe</w:t>
      </w:r>
      <w:r>
        <w:rPr>
          <w:rFonts w:ascii="Times New Roman" w:hAnsi="Times New Roman" w:cs="Times New Roman"/>
          <w:sz w:val="32"/>
          <w:szCs w:val="26"/>
        </w:rPr>
        <w:t xml:space="preserve"> sous les ovations de la foule. </w:t>
      </w:r>
      <w:r w:rsidRPr="0085756B">
        <w:rPr>
          <w:rFonts w:ascii="Times New Roman" w:hAnsi="Times New Roman" w:cs="Times New Roman"/>
          <w:sz w:val="32"/>
          <w:szCs w:val="26"/>
        </w:rPr>
        <w:t xml:space="preserve">La gloire des armes </w:t>
      </w:r>
      <w:r>
        <w:rPr>
          <w:rFonts w:ascii="Times New Roman" w:hAnsi="Times New Roman" w:cs="Times New Roman"/>
          <w:sz w:val="32"/>
          <w:szCs w:val="26"/>
        </w:rPr>
        <w:t xml:space="preserve">était </w:t>
      </w:r>
      <w:r w:rsidRPr="0085756B">
        <w:rPr>
          <w:rFonts w:ascii="Times New Roman" w:hAnsi="Times New Roman" w:cs="Times New Roman"/>
          <w:sz w:val="32"/>
          <w:szCs w:val="26"/>
        </w:rPr>
        <w:t>ainsi associée à la douleur des victimes. C’</w:t>
      </w:r>
      <w:r w:rsidR="00514503">
        <w:rPr>
          <w:rFonts w:ascii="Times New Roman" w:hAnsi="Times New Roman" w:cs="Times New Roman"/>
          <w:sz w:val="32"/>
          <w:szCs w:val="26"/>
        </w:rPr>
        <w:t>était</w:t>
      </w:r>
      <w:r w:rsidRPr="0085756B">
        <w:rPr>
          <w:rFonts w:ascii="Times New Roman" w:hAnsi="Times New Roman" w:cs="Times New Roman"/>
          <w:sz w:val="32"/>
          <w:szCs w:val="26"/>
        </w:rPr>
        <w:t xml:space="preserve"> pour ainsi dire les premiers pas du monde combattant, c’</w:t>
      </w:r>
      <w:r w:rsidR="00514503">
        <w:rPr>
          <w:rFonts w:ascii="Times New Roman" w:hAnsi="Times New Roman" w:cs="Times New Roman"/>
          <w:sz w:val="32"/>
          <w:szCs w:val="26"/>
        </w:rPr>
        <w:t xml:space="preserve">était </w:t>
      </w:r>
      <w:r w:rsidRPr="0085756B">
        <w:rPr>
          <w:rFonts w:ascii="Times New Roman" w:hAnsi="Times New Roman" w:cs="Times New Roman"/>
          <w:sz w:val="32"/>
          <w:szCs w:val="26"/>
        </w:rPr>
        <w:t>l’acte de naissance d’un nouvel acteur au cœur de notre société.</w:t>
      </w:r>
    </w:p>
    <w:p w:rsidR="00B801C8" w:rsidRPr="00514503" w:rsidRDefault="00B801C8" w:rsidP="00B801C8">
      <w:pPr>
        <w:spacing w:after="0" w:line="360" w:lineRule="auto"/>
        <w:contextualSpacing/>
        <w:jc w:val="both"/>
        <w:rPr>
          <w:rFonts w:ascii="Times New Roman" w:hAnsi="Times New Roman" w:cs="Times New Roman"/>
          <w:sz w:val="28"/>
          <w:szCs w:val="26"/>
        </w:rPr>
      </w:pPr>
    </w:p>
    <w:p w:rsidR="00B801C8" w:rsidRDefault="00B801C8" w:rsidP="00B801C8">
      <w:pPr>
        <w:spacing w:after="0" w:line="360" w:lineRule="auto"/>
        <w:contextualSpacing/>
        <w:jc w:val="both"/>
        <w:rPr>
          <w:rFonts w:ascii="Times New Roman" w:hAnsi="Times New Roman" w:cs="Times New Roman"/>
          <w:sz w:val="32"/>
          <w:szCs w:val="26"/>
        </w:rPr>
      </w:pPr>
      <w:r w:rsidRPr="00D578EB">
        <w:rPr>
          <w:rFonts w:ascii="Times New Roman" w:hAnsi="Times New Roman" w:cs="Times New Roman"/>
          <w:sz w:val="32"/>
          <w:szCs w:val="26"/>
        </w:rPr>
        <w:t>Comme l’a montré Antoine PROST,</w:t>
      </w:r>
      <w:r>
        <w:rPr>
          <w:rFonts w:ascii="Times New Roman" w:hAnsi="Times New Roman" w:cs="Times New Roman"/>
          <w:sz w:val="32"/>
          <w:szCs w:val="26"/>
        </w:rPr>
        <w:t xml:space="preserve"> qui nous fait l’honneur de sa participation,</w:t>
      </w:r>
      <w:r w:rsidRPr="00D578EB">
        <w:rPr>
          <w:rFonts w:ascii="Times New Roman" w:hAnsi="Times New Roman" w:cs="Times New Roman"/>
          <w:sz w:val="32"/>
          <w:szCs w:val="26"/>
        </w:rPr>
        <w:t xml:space="preserve"> l’expérience de</w:t>
      </w:r>
      <w:r>
        <w:rPr>
          <w:rFonts w:ascii="Times New Roman" w:hAnsi="Times New Roman" w:cs="Times New Roman"/>
          <w:sz w:val="32"/>
          <w:szCs w:val="26"/>
        </w:rPr>
        <w:t xml:space="preserve"> la G</w:t>
      </w:r>
      <w:r w:rsidRPr="00D578EB">
        <w:rPr>
          <w:rFonts w:ascii="Times New Roman" w:hAnsi="Times New Roman" w:cs="Times New Roman"/>
          <w:sz w:val="32"/>
          <w:szCs w:val="26"/>
        </w:rPr>
        <w:t xml:space="preserve">rande </w:t>
      </w:r>
      <w:r>
        <w:rPr>
          <w:rFonts w:ascii="Times New Roman" w:hAnsi="Times New Roman" w:cs="Times New Roman"/>
          <w:sz w:val="32"/>
          <w:szCs w:val="26"/>
        </w:rPr>
        <w:t>G</w:t>
      </w:r>
      <w:r w:rsidRPr="00D578EB">
        <w:rPr>
          <w:rFonts w:ascii="Times New Roman" w:hAnsi="Times New Roman" w:cs="Times New Roman"/>
          <w:sz w:val="32"/>
          <w:szCs w:val="26"/>
        </w:rPr>
        <w:t>uerre a été fondatrice d’identité</w:t>
      </w:r>
      <w:r>
        <w:rPr>
          <w:rFonts w:ascii="Times New Roman" w:hAnsi="Times New Roman" w:cs="Times New Roman"/>
          <w:sz w:val="32"/>
          <w:szCs w:val="26"/>
        </w:rPr>
        <w:t>. L’</w:t>
      </w:r>
      <w:r w:rsidRPr="00D578EB">
        <w:rPr>
          <w:rFonts w:ascii="Times New Roman" w:hAnsi="Times New Roman" w:cs="Times New Roman"/>
          <w:sz w:val="32"/>
          <w:szCs w:val="26"/>
        </w:rPr>
        <w:t xml:space="preserve">ancien combattant est devenu une figure centrale de la société de </w:t>
      </w:r>
      <w:r>
        <w:rPr>
          <w:rFonts w:ascii="Times New Roman" w:hAnsi="Times New Roman" w:cs="Times New Roman"/>
          <w:sz w:val="32"/>
          <w:szCs w:val="26"/>
        </w:rPr>
        <w:t>l’E</w:t>
      </w:r>
      <w:r w:rsidRPr="00D578EB">
        <w:rPr>
          <w:rFonts w:ascii="Times New Roman" w:hAnsi="Times New Roman" w:cs="Times New Roman"/>
          <w:sz w:val="32"/>
          <w:szCs w:val="26"/>
        </w:rPr>
        <w:t>ntre</w:t>
      </w:r>
      <w:r>
        <w:rPr>
          <w:rFonts w:ascii="Times New Roman" w:hAnsi="Times New Roman" w:cs="Times New Roman"/>
          <w:sz w:val="32"/>
          <w:szCs w:val="26"/>
        </w:rPr>
        <w:t>-d</w:t>
      </w:r>
      <w:r w:rsidRPr="00D578EB">
        <w:rPr>
          <w:rFonts w:ascii="Times New Roman" w:hAnsi="Times New Roman" w:cs="Times New Roman"/>
          <w:sz w:val="32"/>
          <w:szCs w:val="26"/>
        </w:rPr>
        <w:t>eux</w:t>
      </w:r>
      <w:r>
        <w:rPr>
          <w:rFonts w:ascii="Times New Roman" w:hAnsi="Times New Roman" w:cs="Times New Roman"/>
          <w:sz w:val="32"/>
          <w:szCs w:val="26"/>
        </w:rPr>
        <w:t>-</w:t>
      </w:r>
      <w:r w:rsidRPr="00D578EB">
        <w:rPr>
          <w:rFonts w:ascii="Times New Roman" w:hAnsi="Times New Roman" w:cs="Times New Roman"/>
          <w:sz w:val="32"/>
          <w:szCs w:val="26"/>
        </w:rPr>
        <w:t>guerre</w:t>
      </w:r>
      <w:r>
        <w:rPr>
          <w:rFonts w:ascii="Times New Roman" w:hAnsi="Times New Roman" w:cs="Times New Roman"/>
          <w:sz w:val="32"/>
          <w:szCs w:val="26"/>
        </w:rPr>
        <w:t xml:space="preserve">s. </w:t>
      </w:r>
      <w:r w:rsidR="00514503">
        <w:rPr>
          <w:rFonts w:ascii="Times New Roman" w:hAnsi="Times New Roman" w:cs="Times New Roman"/>
          <w:sz w:val="32"/>
          <w:szCs w:val="26"/>
        </w:rPr>
        <w:t>Les associations combattantes sont nées et se sont multipliées. L’expérience du front a profondément marqué</w:t>
      </w:r>
      <w:r w:rsidRPr="00D578EB">
        <w:rPr>
          <w:rFonts w:ascii="Times New Roman" w:hAnsi="Times New Roman" w:cs="Times New Roman"/>
          <w:sz w:val="32"/>
          <w:szCs w:val="26"/>
        </w:rPr>
        <w:t xml:space="preserve"> la première génération du feu </w:t>
      </w:r>
      <w:r w:rsidR="00514503">
        <w:rPr>
          <w:rFonts w:ascii="Times New Roman" w:hAnsi="Times New Roman" w:cs="Times New Roman"/>
          <w:sz w:val="32"/>
          <w:szCs w:val="26"/>
        </w:rPr>
        <w:t xml:space="preserve">et par là-même </w:t>
      </w:r>
      <w:r w:rsidRPr="00D578EB">
        <w:rPr>
          <w:rFonts w:ascii="Times New Roman" w:hAnsi="Times New Roman" w:cs="Times New Roman"/>
          <w:sz w:val="32"/>
          <w:szCs w:val="26"/>
        </w:rPr>
        <w:t>a traversé l’ensemble de la société.</w:t>
      </w:r>
    </w:p>
    <w:p w:rsidR="00514503" w:rsidRPr="00514503" w:rsidRDefault="00514503" w:rsidP="00514503">
      <w:pPr>
        <w:spacing w:after="0" w:line="360" w:lineRule="auto"/>
        <w:contextualSpacing/>
        <w:jc w:val="both"/>
        <w:rPr>
          <w:rFonts w:ascii="Times New Roman" w:hAnsi="Times New Roman" w:cs="Times New Roman"/>
          <w:sz w:val="28"/>
          <w:szCs w:val="32"/>
        </w:rPr>
      </w:pPr>
    </w:p>
    <w:p w:rsidR="00514503" w:rsidRDefault="00514503" w:rsidP="00514503">
      <w:pPr>
        <w:spacing w:after="0" w:line="360" w:lineRule="auto"/>
        <w:contextualSpacing/>
        <w:jc w:val="both"/>
        <w:rPr>
          <w:rFonts w:ascii="Times New Roman" w:hAnsi="Times New Roman" w:cs="Times New Roman"/>
          <w:sz w:val="32"/>
          <w:szCs w:val="32"/>
        </w:rPr>
      </w:pPr>
      <w:r w:rsidRPr="00B339CB">
        <w:rPr>
          <w:rFonts w:ascii="Times New Roman" w:hAnsi="Times New Roman" w:cs="Times New Roman"/>
          <w:sz w:val="32"/>
          <w:szCs w:val="32"/>
        </w:rPr>
        <w:t xml:space="preserve">Il y eut d’abord les premières formes de l’ONAC-VG en 1916 et 1917. Il y eut ensuite, en mars 1919, la loi LUGOL votée sous l’impulsion de Georges CLEMENCEAU. Elle donnait naissance à l’ancêtre de notre Code des Pensions Militaires d’Invalidité et des Victimes de Guerre. </w:t>
      </w:r>
    </w:p>
    <w:p w:rsidR="0066635A" w:rsidRDefault="0066635A" w:rsidP="00514503">
      <w:pPr>
        <w:spacing w:after="0" w:line="360" w:lineRule="auto"/>
        <w:contextualSpacing/>
        <w:jc w:val="both"/>
        <w:rPr>
          <w:rFonts w:ascii="Times New Roman" w:hAnsi="Times New Roman" w:cs="Times New Roman"/>
          <w:sz w:val="32"/>
          <w:szCs w:val="32"/>
        </w:rPr>
      </w:pPr>
    </w:p>
    <w:p w:rsidR="0066635A" w:rsidRDefault="00514503" w:rsidP="00514503">
      <w:pPr>
        <w:spacing w:after="0" w:line="360" w:lineRule="auto"/>
        <w:contextualSpacing/>
        <w:jc w:val="both"/>
        <w:rPr>
          <w:rFonts w:ascii="Times New Roman" w:hAnsi="Times New Roman" w:cs="Times New Roman"/>
          <w:sz w:val="32"/>
          <w:szCs w:val="32"/>
        </w:rPr>
      </w:pPr>
      <w:r w:rsidRPr="00B339CB">
        <w:rPr>
          <w:rFonts w:ascii="Times New Roman" w:hAnsi="Times New Roman" w:cs="Times New Roman"/>
          <w:sz w:val="32"/>
          <w:szCs w:val="32"/>
        </w:rPr>
        <w:t xml:space="preserve">Elle mettait en place un véritable système de reconnaissance et de réparation en faveur de ceux qui ont été atteints dans leur chair parce qu’ils portaient nos armes. La carte du combattant fut créée en 1926. </w:t>
      </w:r>
    </w:p>
    <w:p w:rsidR="00514503" w:rsidRDefault="00514503" w:rsidP="00514503">
      <w:pPr>
        <w:spacing w:after="0" w:line="360" w:lineRule="auto"/>
        <w:contextualSpacing/>
        <w:jc w:val="both"/>
        <w:rPr>
          <w:rFonts w:ascii="Times New Roman" w:hAnsi="Times New Roman" w:cs="Times New Roman"/>
          <w:sz w:val="32"/>
          <w:szCs w:val="32"/>
        </w:rPr>
      </w:pPr>
      <w:r w:rsidRPr="00B339CB">
        <w:rPr>
          <w:rFonts w:ascii="Times New Roman" w:hAnsi="Times New Roman" w:cs="Times New Roman"/>
          <w:sz w:val="32"/>
          <w:szCs w:val="32"/>
        </w:rPr>
        <w:lastRenderedPageBreak/>
        <w:t>C’est le début d’</w:t>
      </w:r>
      <w:r>
        <w:rPr>
          <w:rFonts w:ascii="Times New Roman" w:hAnsi="Times New Roman" w:cs="Times New Roman"/>
          <w:sz w:val="32"/>
          <w:szCs w:val="32"/>
        </w:rPr>
        <w:t>une longue histoire. D</w:t>
      </w:r>
      <w:r w:rsidRPr="00B339CB">
        <w:rPr>
          <w:rFonts w:ascii="Times New Roman" w:hAnsi="Times New Roman" w:cs="Times New Roman"/>
          <w:sz w:val="32"/>
          <w:szCs w:val="32"/>
        </w:rPr>
        <w:t>’une histoire qui accompagne celle de la France au cours du XX</w:t>
      </w:r>
      <w:r w:rsidRPr="00B339CB">
        <w:rPr>
          <w:rFonts w:ascii="Times New Roman" w:hAnsi="Times New Roman" w:cs="Times New Roman"/>
          <w:sz w:val="32"/>
          <w:szCs w:val="32"/>
          <w:vertAlign w:val="superscript"/>
        </w:rPr>
        <w:t xml:space="preserve">ème </w:t>
      </w:r>
      <w:r w:rsidRPr="00B339CB">
        <w:rPr>
          <w:rFonts w:ascii="Times New Roman" w:hAnsi="Times New Roman" w:cs="Times New Roman"/>
          <w:sz w:val="32"/>
          <w:szCs w:val="32"/>
        </w:rPr>
        <w:t>et du XXI</w:t>
      </w:r>
      <w:r w:rsidRPr="00B339CB">
        <w:rPr>
          <w:rFonts w:ascii="Times New Roman" w:hAnsi="Times New Roman" w:cs="Times New Roman"/>
          <w:sz w:val="32"/>
          <w:szCs w:val="32"/>
          <w:vertAlign w:val="superscript"/>
        </w:rPr>
        <w:t>ème</w:t>
      </w:r>
      <w:r w:rsidRPr="00B339CB">
        <w:rPr>
          <w:rFonts w:ascii="Times New Roman" w:hAnsi="Times New Roman" w:cs="Times New Roman"/>
          <w:sz w:val="32"/>
          <w:szCs w:val="32"/>
        </w:rPr>
        <w:t xml:space="preserve"> siècle.</w:t>
      </w:r>
    </w:p>
    <w:p w:rsidR="00512081" w:rsidRPr="00301341" w:rsidRDefault="00512081" w:rsidP="0053381A">
      <w:pPr>
        <w:spacing w:line="360" w:lineRule="auto"/>
        <w:jc w:val="both"/>
        <w:rPr>
          <w:rFonts w:ascii="Times New Roman" w:hAnsi="Times New Roman" w:cs="Times New Roman"/>
          <w:sz w:val="12"/>
          <w:szCs w:val="26"/>
        </w:rPr>
      </w:pPr>
    </w:p>
    <w:p w:rsidR="00A04A77" w:rsidRDefault="00191174" w:rsidP="00191174">
      <w:pPr>
        <w:tabs>
          <w:tab w:val="left" w:pos="1628"/>
        </w:tabs>
        <w:spacing w:line="360" w:lineRule="auto"/>
        <w:jc w:val="center"/>
        <w:rPr>
          <w:rFonts w:ascii="Times New Roman" w:hAnsi="Times New Roman" w:cs="Times New Roman"/>
          <w:sz w:val="32"/>
          <w:szCs w:val="26"/>
        </w:rPr>
      </w:pPr>
      <w:r w:rsidRPr="00191174">
        <w:rPr>
          <w:rFonts w:ascii="Times New Roman" w:hAnsi="Times New Roman" w:cs="Times New Roman"/>
          <w:sz w:val="32"/>
          <w:szCs w:val="26"/>
        </w:rPr>
        <w:t>⁕</w:t>
      </w:r>
    </w:p>
    <w:p w:rsidR="00514503" w:rsidRPr="00172503" w:rsidRDefault="00514503" w:rsidP="00514503">
      <w:pPr>
        <w:spacing w:after="0" w:line="360" w:lineRule="auto"/>
        <w:contextualSpacing/>
        <w:jc w:val="center"/>
        <w:rPr>
          <w:rFonts w:ascii="Times New Roman" w:hAnsi="Times New Roman" w:cs="Times New Roman"/>
          <w:b/>
          <w:sz w:val="32"/>
          <w:szCs w:val="26"/>
        </w:rPr>
      </w:pPr>
      <w:r>
        <w:rPr>
          <w:rFonts w:ascii="Times New Roman" w:hAnsi="Times New Roman" w:cs="Times New Roman"/>
          <w:b/>
          <w:sz w:val="32"/>
          <w:szCs w:val="26"/>
        </w:rPr>
        <w:t>La place de la Seconde Guerre mondiale dans le monde combattant</w:t>
      </w:r>
      <w:r w:rsidRPr="00172503">
        <w:rPr>
          <w:rFonts w:ascii="Times New Roman" w:hAnsi="Times New Roman" w:cs="Times New Roman"/>
          <w:b/>
          <w:sz w:val="32"/>
          <w:szCs w:val="26"/>
        </w:rPr>
        <w:t>.</w:t>
      </w:r>
    </w:p>
    <w:p w:rsidR="00301341" w:rsidRPr="00301341" w:rsidRDefault="00301341" w:rsidP="00191174">
      <w:pPr>
        <w:tabs>
          <w:tab w:val="left" w:pos="1628"/>
        </w:tabs>
        <w:spacing w:line="360" w:lineRule="auto"/>
        <w:jc w:val="center"/>
        <w:rPr>
          <w:rFonts w:ascii="Times New Roman" w:hAnsi="Times New Roman" w:cs="Times New Roman"/>
          <w:sz w:val="10"/>
          <w:szCs w:val="26"/>
        </w:rPr>
      </w:pPr>
    </w:p>
    <w:p w:rsidR="00301341" w:rsidRDefault="00514503" w:rsidP="007C4282">
      <w:pPr>
        <w:tabs>
          <w:tab w:val="left" w:pos="1628"/>
        </w:tabs>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t xml:space="preserve">La Seconde Guerre mondiale a </w:t>
      </w:r>
      <w:r w:rsidR="00C464DC">
        <w:rPr>
          <w:rFonts w:ascii="Times New Roman" w:hAnsi="Times New Roman" w:cs="Times New Roman"/>
          <w:sz w:val="32"/>
          <w:szCs w:val="32"/>
        </w:rPr>
        <w:t>plusieurs</w:t>
      </w:r>
      <w:r>
        <w:rPr>
          <w:rFonts w:ascii="Times New Roman" w:hAnsi="Times New Roman" w:cs="Times New Roman"/>
          <w:sz w:val="32"/>
          <w:szCs w:val="32"/>
        </w:rPr>
        <w:t xml:space="preserve"> particularité</w:t>
      </w:r>
      <w:r w:rsidR="00C464DC">
        <w:rPr>
          <w:rFonts w:ascii="Times New Roman" w:hAnsi="Times New Roman" w:cs="Times New Roman"/>
          <w:sz w:val="32"/>
          <w:szCs w:val="32"/>
        </w:rPr>
        <w:t>s pour le monde combattant. Contrairement à la Grande Guerre, elle n’est pas une épreuve englobante pour toute la Nation. Pour le monde combattant, elle est aussi synonyme de diversité et d’une</w:t>
      </w:r>
      <w:r>
        <w:rPr>
          <w:rFonts w:ascii="Times New Roman" w:hAnsi="Times New Roman" w:cs="Times New Roman"/>
          <w:sz w:val="32"/>
          <w:szCs w:val="32"/>
        </w:rPr>
        <w:t xml:space="preserve"> multitude </w:t>
      </w:r>
      <w:r w:rsidR="00C464DC">
        <w:rPr>
          <w:rFonts w:ascii="Times New Roman" w:hAnsi="Times New Roman" w:cs="Times New Roman"/>
          <w:sz w:val="32"/>
          <w:szCs w:val="32"/>
        </w:rPr>
        <w:t>de</w:t>
      </w:r>
      <w:r>
        <w:rPr>
          <w:rFonts w:ascii="Times New Roman" w:hAnsi="Times New Roman" w:cs="Times New Roman"/>
          <w:sz w:val="32"/>
          <w:szCs w:val="32"/>
        </w:rPr>
        <w:t xml:space="preserve"> parcours de vie. </w:t>
      </w:r>
    </w:p>
    <w:p w:rsidR="0050607D" w:rsidRPr="00C464DC" w:rsidRDefault="0050607D" w:rsidP="007C4282">
      <w:pPr>
        <w:tabs>
          <w:tab w:val="left" w:pos="1628"/>
        </w:tabs>
        <w:spacing w:after="0" w:line="360" w:lineRule="auto"/>
        <w:contextualSpacing/>
        <w:jc w:val="both"/>
        <w:rPr>
          <w:rFonts w:ascii="Times New Roman" w:hAnsi="Times New Roman" w:cs="Times New Roman"/>
          <w:sz w:val="28"/>
          <w:szCs w:val="32"/>
        </w:rPr>
      </w:pPr>
    </w:p>
    <w:p w:rsidR="0050607D" w:rsidRDefault="0050607D" w:rsidP="007C4282">
      <w:pPr>
        <w:tabs>
          <w:tab w:val="left" w:pos="1628"/>
        </w:tabs>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t xml:space="preserve">Du fait des évènements, la mobilisation de septembre 1939 n’a pas imprégnée la société de la même manière que celle de 1914. Les combattants de 1940 ont longtemps </w:t>
      </w:r>
      <w:r w:rsidR="00C464DC">
        <w:rPr>
          <w:rFonts w:ascii="Times New Roman" w:hAnsi="Times New Roman" w:cs="Times New Roman"/>
          <w:sz w:val="32"/>
          <w:szCs w:val="32"/>
        </w:rPr>
        <w:t>souffert</w:t>
      </w:r>
      <w:r>
        <w:rPr>
          <w:rFonts w:ascii="Times New Roman" w:hAnsi="Times New Roman" w:cs="Times New Roman"/>
          <w:sz w:val="32"/>
          <w:szCs w:val="32"/>
        </w:rPr>
        <w:t xml:space="preserve"> </w:t>
      </w:r>
      <w:r w:rsidR="00C464DC">
        <w:rPr>
          <w:rFonts w:ascii="Times New Roman" w:hAnsi="Times New Roman" w:cs="Times New Roman"/>
          <w:sz w:val="32"/>
          <w:szCs w:val="32"/>
        </w:rPr>
        <w:t>de la défaite, d’une certaine marginalisation.</w:t>
      </w:r>
    </w:p>
    <w:p w:rsidR="00514503" w:rsidRPr="00C464DC" w:rsidRDefault="00514503" w:rsidP="007C4282">
      <w:pPr>
        <w:tabs>
          <w:tab w:val="left" w:pos="1628"/>
        </w:tabs>
        <w:spacing w:after="0" w:line="360" w:lineRule="auto"/>
        <w:contextualSpacing/>
        <w:jc w:val="both"/>
        <w:rPr>
          <w:rFonts w:ascii="Times New Roman" w:hAnsi="Times New Roman" w:cs="Times New Roman"/>
          <w:sz w:val="28"/>
          <w:szCs w:val="32"/>
        </w:rPr>
      </w:pPr>
    </w:p>
    <w:p w:rsidR="0066635A" w:rsidRDefault="00C464DC" w:rsidP="007C4282">
      <w:pPr>
        <w:tabs>
          <w:tab w:val="left" w:pos="1628"/>
        </w:tabs>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t xml:space="preserve">A ces </w:t>
      </w:r>
      <w:r w:rsidR="0050607D">
        <w:rPr>
          <w:rFonts w:ascii="Times New Roman" w:hAnsi="Times New Roman" w:cs="Times New Roman"/>
          <w:sz w:val="32"/>
          <w:szCs w:val="32"/>
        </w:rPr>
        <w:t xml:space="preserve">soldats de 1940, </w:t>
      </w:r>
      <w:r>
        <w:rPr>
          <w:rFonts w:ascii="Times New Roman" w:hAnsi="Times New Roman" w:cs="Times New Roman"/>
          <w:sz w:val="32"/>
          <w:szCs w:val="32"/>
        </w:rPr>
        <w:t xml:space="preserve">se sont ajoutés </w:t>
      </w:r>
      <w:r w:rsidR="0066635A">
        <w:rPr>
          <w:rFonts w:ascii="Times New Roman" w:hAnsi="Times New Roman" w:cs="Times New Roman"/>
          <w:sz w:val="32"/>
          <w:szCs w:val="32"/>
        </w:rPr>
        <w:t>les réfractaires à la défaite, les Français Libres, les résistants, puis les combattants de 1944 et 1945. Nous ne pouvons pas oublier les prisonniers et les déportés. Ces engagements différents ont entrainé des reconnaissances, des droits et des statuts spécifiques.</w:t>
      </w:r>
    </w:p>
    <w:p w:rsidR="0066635A" w:rsidRDefault="0066635A" w:rsidP="007C4282">
      <w:pPr>
        <w:tabs>
          <w:tab w:val="left" w:pos="1628"/>
        </w:tabs>
        <w:spacing w:after="0" w:line="360" w:lineRule="auto"/>
        <w:contextualSpacing/>
        <w:jc w:val="both"/>
        <w:rPr>
          <w:rFonts w:ascii="Times New Roman" w:hAnsi="Times New Roman" w:cs="Times New Roman"/>
          <w:sz w:val="32"/>
          <w:szCs w:val="32"/>
        </w:rPr>
      </w:pPr>
    </w:p>
    <w:p w:rsidR="00683E9F" w:rsidRPr="00683E9F" w:rsidRDefault="00683E9F" w:rsidP="00683E9F">
      <w:pPr>
        <w:tabs>
          <w:tab w:val="left" w:pos="1628"/>
        </w:tabs>
        <w:spacing w:after="0" w:line="360" w:lineRule="auto"/>
        <w:contextualSpacing/>
        <w:jc w:val="both"/>
        <w:rPr>
          <w:rFonts w:ascii="Times New Roman" w:hAnsi="Times New Roman" w:cs="Times New Roman"/>
          <w:sz w:val="12"/>
          <w:szCs w:val="32"/>
        </w:rPr>
      </w:pPr>
    </w:p>
    <w:p w:rsidR="00683E9F" w:rsidRDefault="00683E9F" w:rsidP="00683E9F">
      <w:pPr>
        <w:tabs>
          <w:tab w:val="left" w:pos="1628"/>
        </w:tabs>
        <w:spacing w:line="360" w:lineRule="auto"/>
        <w:jc w:val="center"/>
        <w:rPr>
          <w:rFonts w:ascii="Times New Roman" w:hAnsi="Times New Roman" w:cs="Times New Roman"/>
          <w:sz w:val="32"/>
          <w:szCs w:val="32"/>
        </w:rPr>
      </w:pPr>
      <w:r>
        <w:rPr>
          <w:rFonts w:ascii="Times New Roman" w:hAnsi="Times New Roman" w:cs="Times New Roman"/>
          <w:sz w:val="32"/>
          <w:szCs w:val="32"/>
        </w:rPr>
        <w:t>⁕</w:t>
      </w:r>
    </w:p>
    <w:p w:rsidR="000A1D1D" w:rsidRPr="00172503" w:rsidRDefault="000A1D1D" w:rsidP="000A1D1D">
      <w:pPr>
        <w:spacing w:after="0" w:line="360" w:lineRule="auto"/>
        <w:contextualSpacing/>
        <w:jc w:val="center"/>
        <w:rPr>
          <w:rFonts w:ascii="Times New Roman" w:hAnsi="Times New Roman" w:cs="Times New Roman"/>
          <w:b/>
          <w:sz w:val="32"/>
          <w:szCs w:val="26"/>
        </w:rPr>
      </w:pPr>
      <w:r>
        <w:rPr>
          <w:rFonts w:ascii="Times New Roman" w:hAnsi="Times New Roman" w:cs="Times New Roman"/>
          <w:b/>
          <w:sz w:val="32"/>
          <w:szCs w:val="26"/>
        </w:rPr>
        <w:lastRenderedPageBreak/>
        <w:t>Le monde combattant des guerres de décolonisation</w:t>
      </w:r>
      <w:r w:rsidRPr="00172503">
        <w:rPr>
          <w:rFonts w:ascii="Times New Roman" w:hAnsi="Times New Roman" w:cs="Times New Roman"/>
          <w:b/>
          <w:sz w:val="32"/>
          <w:szCs w:val="26"/>
        </w:rPr>
        <w:t>.</w:t>
      </w:r>
    </w:p>
    <w:p w:rsidR="000A1D1D" w:rsidRDefault="000A1D1D" w:rsidP="005C6BD6">
      <w:pPr>
        <w:tabs>
          <w:tab w:val="left" w:pos="1628"/>
        </w:tabs>
        <w:spacing w:after="0" w:line="360" w:lineRule="auto"/>
        <w:contextualSpacing/>
        <w:jc w:val="both"/>
        <w:rPr>
          <w:rFonts w:ascii="Times New Roman" w:hAnsi="Times New Roman" w:cs="Times New Roman"/>
          <w:sz w:val="32"/>
          <w:szCs w:val="32"/>
        </w:rPr>
      </w:pPr>
    </w:p>
    <w:p w:rsidR="000A1D1D" w:rsidRDefault="000A1D1D" w:rsidP="005C6BD6">
      <w:pPr>
        <w:tabs>
          <w:tab w:val="left" w:pos="1628"/>
        </w:tabs>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t>Il me parait opportun de distinguer ici</w:t>
      </w:r>
      <w:r w:rsidR="00C937F8">
        <w:rPr>
          <w:rFonts w:ascii="Times New Roman" w:hAnsi="Times New Roman" w:cs="Times New Roman"/>
          <w:sz w:val="32"/>
          <w:szCs w:val="32"/>
        </w:rPr>
        <w:t xml:space="preserve"> la guerre d’Indochine de la guerre d’Algérie.</w:t>
      </w:r>
    </w:p>
    <w:p w:rsidR="00C937F8" w:rsidRDefault="00C937F8" w:rsidP="005C6BD6">
      <w:pPr>
        <w:tabs>
          <w:tab w:val="left" w:pos="1628"/>
        </w:tabs>
        <w:spacing w:after="0" w:line="360" w:lineRule="auto"/>
        <w:contextualSpacing/>
        <w:jc w:val="both"/>
        <w:rPr>
          <w:rFonts w:ascii="Times New Roman" w:hAnsi="Times New Roman" w:cs="Times New Roman"/>
          <w:sz w:val="32"/>
          <w:szCs w:val="32"/>
        </w:rPr>
      </w:pPr>
    </w:p>
    <w:p w:rsidR="00C937F8" w:rsidRPr="00C937F8" w:rsidRDefault="00C937F8" w:rsidP="00C937F8">
      <w:pPr>
        <w:tabs>
          <w:tab w:val="left" w:pos="1628"/>
        </w:tabs>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t>La guerre d’Indochine est une expérience lointaine et souvent marquant</w:t>
      </w:r>
      <w:r w:rsidR="009B68A2">
        <w:rPr>
          <w:rFonts w:ascii="Times New Roman" w:hAnsi="Times New Roman" w:cs="Times New Roman"/>
          <w:sz w:val="32"/>
          <w:szCs w:val="32"/>
        </w:rPr>
        <w:t>e</w:t>
      </w:r>
      <w:r>
        <w:rPr>
          <w:rFonts w:ascii="Times New Roman" w:hAnsi="Times New Roman" w:cs="Times New Roman"/>
          <w:sz w:val="32"/>
          <w:szCs w:val="32"/>
        </w:rPr>
        <w:t xml:space="preserve"> pour des soldats engagés. De 1946 à 1954, t</w:t>
      </w:r>
      <w:r w:rsidRPr="00C937F8">
        <w:rPr>
          <w:rFonts w:ascii="Times New Roman" w:hAnsi="Times New Roman" w:cs="Times New Roman"/>
          <w:sz w:val="32"/>
          <w:szCs w:val="32"/>
        </w:rPr>
        <w:t xml:space="preserve">rès loin de la métropole, parfois dans l’indifférence ou dans l’incompréhension, près de </w:t>
      </w:r>
      <w:r>
        <w:rPr>
          <w:rFonts w:ascii="Times New Roman" w:hAnsi="Times New Roman" w:cs="Times New Roman"/>
          <w:sz w:val="32"/>
          <w:szCs w:val="32"/>
        </w:rPr>
        <w:t>450</w:t>
      </w:r>
      <w:r w:rsidRPr="00C937F8">
        <w:rPr>
          <w:rFonts w:ascii="Times New Roman" w:hAnsi="Times New Roman" w:cs="Times New Roman"/>
          <w:sz w:val="32"/>
          <w:szCs w:val="32"/>
        </w:rPr>
        <w:t xml:space="preserve"> 000 soldats de l'ex-Union française </w:t>
      </w:r>
      <w:r>
        <w:rPr>
          <w:rFonts w:ascii="Times New Roman" w:hAnsi="Times New Roman" w:cs="Times New Roman"/>
          <w:sz w:val="32"/>
          <w:szCs w:val="32"/>
        </w:rPr>
        <w:t>ont combattu</w:t>
      </w:r>
      <w:r w:rsidRPr="00C937F8">
        <w:rPr>
          <w:rFonts w:ascii="Times New Roman" w:hAnsi="Times New Roman" w:cs="Times New Roman"/>
          <w:sz w:val="32"/>
          <w:szCs w:val="32"/>
        </w:rPr>
        <w:t xml:space="preserve"> en Indochine. Des dizaines de milliers d’hommes ont subi une éprouvante et meurtrière captivité. </w:t>
      </w:r>
    </w:p>
    <w:p w:rsidR="00C937F8" w:rsidRDefault="00C937F8" w:rsidP="005C6BD6">
      <w:pPr>
        <w:tabs>
          <w:tab w:val="left" w:pos="1628"/>
        </w:tabs>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t>C</w:t>
      </w:r>
      <w:r w:rsidRPr="00C937F8">
        <w:rPr>
          <w:rFonts w:ascii="Times New Roman" w:hAnsi="Times New Roman" w:cs="Times New Roman"/>
          <w:sz w:val="32"/>
          <w:szCs w:val="32"/>
        </w:rPr>
        <w:t xml:space="preserve">ette </w:t>
      </w:r>
      <w:r>
        <w:rPr>
          <w:rFonts w:ascii="Times New Roman" w:hAnsi="Times New Roman" w:cs="Times New Roman"/>
          <w:sz w:val="32"/>
          <w:szCs w:val="32"/>
        </w:rPr>
        <w:t>mémoire</w:t>
      </w:r>
      <w:r w:rsidRPr="00C937F8">
        <w:rPr>
          <w:rFonts w:ascii="Times New Roman" w:hAnsi="Times New Roman" w:cs="Times New Roman"/>
          <w:sz w:val="32"/>
          <w:szCs w:val="32"/>
        </w:rPr>
        <w:t xml:space="preserve"> </w:t>
      </w:r>
      <w:r>
        <w:rPr>
          <w:rFonts w:ascii="Times New Roman" w:hAnsi="Times New Roman" w:cs="Times New Roman"/>
          <w:sz w:val="32"/>
          <w:szCs w:val="32"/>
        </w:rPr>
        <w:t xml:space="preserve">est souvent douloureuse et imprégnée de la défaite de </w:t>
      </w:r>
      <w:r w:rsidRPr="009B68A2">
        <w:rPr>
          <w:rFonts w:ascii="Times New Roman" w:hAnsi="Times New Roman" w:cs="Times New Roman"/>
          <w:i/>
          <w:sz w:val="32"/>
          <w:szCs w:val="32"/>
        </w:rPr>
        <w:t>Dien-Bien-Phu</w:t>
      </w:r>
      <w:r>
        <w:rPr>
          <w:rFonts w:ascii="Times New Roman" w:hAnsi="Times New Roman" w:cs="Times New Roman"/>
          <w:sz w:val="32"/>
          <w:szCs w:val="32"/>
        </w:rPr>
        <w:t>. Le Premier ministre l’a rappelé le 8 juin dernier.</w:t>
      </w:r>
    </w:p>
    <w:p w:rsidR="000A1D1D" w:rsidRDefault="000A1D1D" w:rsidP="005C6BD6">
      <w:pPr>
        <w:tabs>
          <w:tab w:val="left" w:pos="1628"/>
        </w:tabs>
        <w:spacing w:after="0" w:line="360" w:lineRule="auto"/>
        <w:contextualSpacing/>
        <w:jc w:val="both"/>
        <w:rPr>
          <w:rFonts w:ascii="Times New Roman" w:hAnsi="Times New Roman" w:cs="Times New Roman"/>
          <w:sz w:val="32"/>
          <w:szCs w:val="32"/>
        </w:rPr>
      </w:pPr>
    </w:p>
    <w:p w:rsidR="000A1D1D" w:rsidRDefault="009B68A2" w:rsidP="005C6BD6">
      <w:pPr>
        <w:tabs>
          <w:tab w:val="left" w:pos="1628"/>
        </w:tabs>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t>La guerre d’Algérie</w:t>
      </w:r>
      <w:r w:rsidR="00B46998">
        <w:rPr>
          <w:rFonts w:ascii="Times New Roman" w:hAnsi="Times New Roman" w:cs="Times New Roman"/>
          <w:sz w:val="32"/>
          <w:szCs w:val="32"/>
        </w:rPr>
        <w:t>, elle,</w:t>
      </w:r>
      <w:r>
        <w:rPr>
          <w:rFonts w:ascii="Times New Roman" w:hAnsi="Times New Roman" w:cs="Times New Roman"/>
          <w:sz w:val="32"/>
          <w:szCs w:val="32"/>
        </w:rPr>
        <w:t xml:space="preserve"> est une guerre englobante qui touche </w:t>
      </w:r>
      <w:r w:rsidR="0066635A">
        <w:rPr>
          <w:rFonts w:ascii="Times New Roman" w:hAnsi="Times New Roman" w:cs="Times New Roman"/>
          <w:sz w:val="32"/>
          <w:szCs w:val="32"/>
        </w:rPr>
        <w:t>beaucoup de</w:t>
      </w:r>
      <w:r>
        <w:rPr>
          <w:rFonts w:ascii="Times New Roman" w:hAnsi="Times New Roman" w:cs="Times New Roman"/>
          <w:sz w:val="32"/>
          <w:szCs w:val="32"/>
        </w:rPr>
        <w:t xml:space="preserve"> famille</w:t>
      </w:r>
      <w:r w:rsidR="0066635A">
        <w:rPr>
          <w:rFonts w:ascii="Times New Roman" w:hAnsi="Times New Roman" w:cs="Times New Roman"/>
          <w:sz w:val="32"/>
          <w:szCs w:val="32"/>
        </w:rPr>
        <w:t>s</w:t>
      </w:r>
      <w:r>
        <w:rPr>
          <w:rFonts w:ascii="Times New Roman" w:hAnsi="Times New Roman" w:cs="Times New Roman"/>
          <w:sz w:val="32"/>
          <w:szCs w:val="32"/>
        </w:rPr>
        <w:t xml:space="preserve">, qui impacte la société toute entière. </w:t>
      </w:r>
      <w:r w:rsidR="0066635A">
        <w:rPr>
          <w:rFonts w:ascii="Times New Roman" w:hAnsi="Times New Roman" w:cs="Times New Roman"/>
          <w:sz w:val="32"/>
          <w:szCs w:val="32"/>
        </w:rPr>
        <w:t>Au côté de l’armée d’active, l</w:t>
      </w:r>
      <w:r>
        <w:rPr>
          <w:rFonts w:ascii="Times New Roman" w:hAnsi="Times New Roman" w:cs="Times New Roman"/>
          <w:sz w:val="32"/>
          <w:szCs w:val="32"/>
        </w:rPr>
        <w:t>es soldats sont en majorité des appelés accomplissant leurs mois de service.</w:t>
      </w:r>
      <w:r w:rsidRPr="009B68A2">
        <w:t xml:space="preserve"> </w:t>
      </w:r>
      <w:r w:rsidRPr="009B68A2">
        <w:rPr>
          <w:rFonts w:ascii="Times New Roman" w:hAnsi="Times New Roman" w:cs="Times New Roman"/>
          <w:sz w:val="32"/>
          <w:szCs w:val="32"/>
        </w:rPr>
        <w:t>Toute une génération d’appelés a eu « 20 ans dans les Aurès ». Elle y a découvert le visage</w:t>
      </w:r>
      <w:r>
        <w:rPr>
          <w:rFonts w:ascii="Times New Roman" w:hAnsi="Times New Roman" w:cs="Times New Roman"/>
          <w:sz w:val="32"/>
          <w:szCs w:val="32"/>
        </w:rPr>
        <w:t xml:space="preserve"> d’u</w:t>
      </w:r>
      <w:r w:rsidRPr="009B68A2">
        <w:rPr>
          <w:rFonts w:ascii="Times New Roman" w:hAnsi="Times New Roman" w:cs="Times New Roman"/>
          <w:sz w:val="32"/>
          <w:szCs w:val="32"/>
        </w:rPr>
        <w:t xml:space="preserve">ne guerre âpre et éprouvante! </w:t>
      </w:r>
      <w:r>
        <w:rPr>
          <w:rFonts w:ascii="Times New Roman" w:hAnsi="Times New Roman" w:cs="Times New Roman"/>
          <w:sz w:val="32"/>
          <w:szCs w:val="32"/>
        </w:rPr>
        <w:t>D’u</w:t>
      </w:r>
      <w:r w:rsidRPr="009B68A2">
        <w:rPr>
          <w:rFonts w:ascii="Times New Roman" w:hAnsi="Times New Roman" w:cs="Times New Roman"/>
          <w:sz w:val="32"/>
          <w:szCs w:val="32"/>
        </w:rPr>
        <w:t>ne guerre qui marque pour la vie.</w:t>
      </w:r>
    </w:p>
    <w:p w:rsidR="009B68A2" w:rsidRDefault="009B68A2" w:rsidP="005C6BD6">
      <w:pPr>
        <w:tabs>
          <w:tab w:val="left" w:pos="1628"/>
        </w:tabs>
        <w:spacing w:after="0" w:line="360" w:lineRule="auto"/>
        <w:contextualSpacing/>
        <w:jc w:val="both"/>
        <w:rPr>
          <w:rFonts w:ascii="Times New Roman" w:hAnsi="Times New Roman" w:cs="Times New Roman"/>
          <w:sz w:val="32"/>
          <w:szCs w:val="32"/>
        </w:rPr>
      </w:pPr>
    </w:p>
    <w:p w:rsidR="009B68A2" w:rsidRDefault="009B68A2" w:rsidP="005C6BD6">
      <w:pPr>
        <w:tabs>
          <w:tab w:val="left" w:pos="1628"/>
        </w:tabs>
        <w:spacing w:after="0" w:line="360" w:lineRule="auto"/>
        <w:contextualSpacing/>
        <w:jc w:val="both"/>
        <w:rPr>
          <w:rFonts w:ascii="Times New Roman" w:hAnsi="Times New Roman" w:cs="Times New Roman"/>
          <w:sz w:val="32"/>
          <w:szCs w:val="32"/>
        </w:rPr>
      </w:pPr>
      <w:r w:rsidRPr="009B68A2">
        <w:rPr>
          <w:rFonts w:ascii="Times New Roman" w:hAnsi="Times New Roman" w:cs="Times New Roman"/>
          <w:sz w:val="32"/>
          <w:szCs w:val="32"/>
        </w:rPr>
        <w:t>De 195</w:t>
      </w:r>
      <w:r>
        <w:rPr>
          <w:rFonts w:ascii="Times New Roman" w:hAnsi="Times New Roman" w:cs="Times New Roman"/>
          <w:sz w:val="32"/>
          <w:szCs w:val="32"/>
        </w:rPr>
        <w:t>4</w:t>
      </w:r>
      <w:r w:rsidRPr="009B68A2">
        <w:rPr>
          <w:rFonts w:ascii="Times New Roman" w:hAnsi="Times New Roman" w:cs="Times New Roman"/>
          <w:sz w:val="32"/>
          <w:szCs w:val="32"/>
        </w:rPr>
        <w:t xml:space="preserve"> à 1962, près de deux millions d’hommes </w:t>
      </w:r>
      <w:r>
        <w:rPr>
          <w:rFonts w:ascii="Times New Roman" w:hAnsi="Times New Roman" w:cs="Times New Roman"/>
          <w:sz w:val="32"/>
          <w:szCs w:val="32"/>
        </w:rPr>
        <w:t xml:space="preserve">y </w:t>
      </w:r>
      <w:r w:rsidRPr="009B68A2">
        <w:rPr>
          <w:rFonts w:ascii="Times New Roman" w:hAnsi="Times New Roman" w:cs="Times New Roman"/>
          <w:sz w:val="32"/>
          <w:szCs w:val="32"/>
        </w:rPr>
        <w:t>ont servi nos armes.</w:t>
      </w:r>
      <w:r w:rsidR="00E66F33">
        <w:rPr>
          <w:rFonts w:ascii="Times New Roman" w:hAnsi="Times New Roman" w:cs="Times New Roman"/>
          <w:sz w:val="32"/>
          <w:szCs w:val="32"/>
        </w:rPr>
        <w:t xml:space="preserve"> Le monde combattant s’est enrichi d’une nouvelle et vaste génération du feu à laquelle il faut rajouter les supplétifs.</w:t>
      </w:r>
    </w:p>
    <w:p w:rsidR="00E66F33" w:rsidRDefault="00E66F33" w:rsidP="005C6BD6">
      <w:pPr>
        <w:tabs>
          <w:tab w:val="left" w:pos="1628"/>
        </w:tabs>
        <w:spacing w:after="0" w:line="360" w:lineRule="auto"/>
        <w:contextualSpacing/>
        <w:jc w:val="both"/>
        <w:rPr>
          <w:rFonts w:ascii="Times New Roman" w:hAnsi="Times New Roman" w:cs="Times New Roman"/>
          <w:sz w:val="32"/>
          <w:szCs w:val="32"/>
        </w:rPr>
      </w:pPr>
    </w:p>
    <w:p w:rsidR="0066635A" w:rsidRDefault="00E66F33" w:rsidP="005C6BD6">
      <w:pPr>
        <w:tabs>
          <w:tab w:val="left" w:pos="1628"/>
        </w:tabs>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lastRenderedPageBreak/>
        <w:t>Toute cette génération ne s’est pas rencontré</w:t>
      </w:r>
      <w:r w:rsidR="0066635A">
        <w:rPr>
          <w:rFonts w:ascii="Times New Roman" w:hAnsi="Times New Roman" w:cs="Times New Roman"/>
          <w:sz w:val="32"/>
          <w:szCs w:val="32"/>
        </w:rPr>
        <w:t>e</w:t>
      </w:r>
      <w:r>
        <w:rPr>
          <w:rFonts w:ascii="Times New Roman" w:hAnsi="Times New Roman" w:cs="Times New Roman"/>
          <w:sz w:val="32"/>
          <w:szCs w:val="32"/>
        </w:rPr>
        <w:t xml:space="preserve"> en Algérie mais dans les solidarités nées au sein des associations combattantes</w:t>
      </w:r>
      <w:r w:rsidR="0066635A">
        <w:rPr>
          <w:rFonts w:ascii="Times New Roman" w:hAnsi="Times New Roman" w:cs="Times New Roman"/>
          <w:sz w:val="32"/>
          <w:szCs w:val="32"/>
        </w:rPr>
        <w:t>, dont pour certaine elle a été à l’origine</w:t>
      </w:r>
      <w:r>
        <w:rPr>
          <w:rFonts w:ascii="Times New Roman" w:hAnsi="Times New Roman" w:cs="Times New Roman"/>
          <w:sz w:val="32"/>
          <w:szCs w:val="32"/>
        </w:rPr>
        <w:t xml:space="preserve">. </w:t>
      </w:r>
      <w:r w:rsidR="0066635A">
        <w:rPr>
          <w:rFonts w:ascii="Times New Roman" w:hAnsi="Times New Roman" w:cs="Times New Roman"/>
          <w:sz w:val="32"/>
          <w:szCs w:val="32"/>
        </w:rPr>
        <w:t>Cette génération s’est inscrite dans les dispositifs existants mais a demandé une reconnaissance spécifique.</w:t>
      </w:r>
    </w:p>
    <w:p w:rsidR="0066635A" w:rsidRDefault="0066635A" w:rsidP="005C6BD6">
      <w:pPr>
        <w:tabs>
          <w:tab w:val="left" w:pos="1628"/>
        </w:tabs>
        <w:spacing w:after="0" w:line="360" w:lineRule="auto"/>
        <w:contextualSpacing/>
        <w:jc w:val="both"/>
        <w:rPr>
          <w:rFonts w:ascii="Times New Roman" w:hAnsi="Times New Roman" w:cs="Times New Roman"/>
          <w:sz w:val="32"/>
          <w:szCs w:val="32"/>
        </w:rPr>
      </w:pPr>
    </w:p>
    <w:p w:rsidR="00E66F33" w:rsidRDefault="00E66F33" w:rsidP="005C6BD6">
      <w:pPr>
        <w:tabs>
          <w:tab w:val="left" w:pos="1628"/>
        </w:tabs>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t>Ces hommes et ces femmes sont encore le « gros des troupes » de notre monde combattant.</w:t>
      </w:r>
    </w:p>
    <w:p w:rsidR="000B0EA9" w:rsidRPr="007C4282" w:rsidRDefault="000B0EA9" w:rsidP="000B0EA9">
      <w:pPr>
        <w:tabs>
          <w:tab w:val="left" w:pos="1628"/>
        </w:tabs>
        <w:spacing w:line="360" w:lineRule="auto"/>
        <w:jc w:val="center"/>
        <w:rPr>
          <w:rFonts w:ascii="Times New Roman" w:hAnsi="Times New Roman" w:cs="Times New Roman"/>
          <w:sz w:val="32"/>
          <w:szCs w:val="32"/>
        </w:rPr>
      </w:pPr>
      <w:r>
        <w:rPr>
          <w:rFonts w:ascii="Times New Roman" w:hAnsi="Times New Roman" w:cs="Times New Roman"/>
          <w:sz w:val="32"/>
          <w:szCs w:val="32"/>
        </w:rPr>
        <w:t>⁕</w:t>
      </w:r>
    </w:p>
    <w:p w:rsidR="000B0EA9" w:rsidRPr="00172503" w:rsidRDefault="000B0EA9" w:rsidP="000B0EA9">
      <w:pPr>
        <w:spacing w:after="0" w:line="360" w:lineRule="auto"/>
        <w:contextualSpacing/>
        <w:jc w:val="center"/>
        <w:rPr>
          <w:rFonts w:ascii="Times New Roman" w:hAnsi="Times New Roman" w:cs="Times New Roman"/>
          <w:b/>
          <w:sz w:val="32"/>
          <w:szCs w:val="26"/>
        </w:rPr>
      </w:pPr>
      <w:r>
        <w:rPr>
          <w:rFonts w:ascii="Times New Roman" w:hAnsi="Times New Roman" w:cs="Times New Roman"/>
          <w:b/>
          <w:sz w:val="32"/>
          <w:szCs w:val="26"/>
        </w:rPr>
        <w:t>Quel avenir pour le monde combattant ?</w:t>
      </w:r>
    </w:p>
    <w:p w:rsidR="00E66F33" w:rsidRDefault="00E66F33" w:rsidP="005C6BD6">
      <w:pPr>
        <w:tabs>
          <w:tab w:val="left" w:pos="1628"/>
        </w:tabs>
        <w:spacing w:after="0" w:line="360" w:lineRule="auto"/>
        <w:contextualSpacing/>
        <w:jc w:val="both"/>
        <w:rPr>
          <w:rFonts w:ascii="Times New Roman" w:hAnsi="Times New Roman" w:cs="Times New Roman"/>
          <w:sz w:val="32"/>
          <w:szCs w:val="32"/>
        </w:rPr>
      </w:pPr>
    </w:p>
    <w:p w:rsidR="000B0EA9" w:rsidRDefault="000B0EA9" w:rsidP="005C6BD6">
      <w:pPr>
        <w:tabs>
          <w:tab w:val="left" w:pos="1628"/>
        </w:tabs>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t xml:space="preserve">La quatrième génération du feu est celle des soldats de nos opérations extérieures : au Liban, en Yougoslavie, en Afghanistan, au Sahel… </w:t>
      </w:r>
      <w:r w:rsidR="00E14425">
        <w:rPr>
          <w:rFonts w:ascii="Times New Roman" w:hAnsi="Times New Roman" w:cs="Times New Roman"/>
          <w:sz w:val="32"/>
          <w:szCs w:val="32"/>
        </w:rPr>
        <w:t>Plus de 100 000 cartes du combattant ont déjà été attribués à ce titre.</w:t>
      </w:r>
    </w:p>
    <w:p w:rsidR="00E14425" w:rsidRDefault="00E14425" w:rsidP="005C6BD6">
      <w:pPr>
        <w:tabs>
          <w:tab w:val="left" w:pos="1628"/>
        </w:tabs>
        <w:spacing w:after="0" w:line="360" w:lineRule="auto"/>
        <w:contextualSpacing/>
        <w:jc w:val="both"/>
        <w:rPr>
          <w:rFonts w:ascii="Times New Roman" w:hAnsi="Times New Roman" w:cs="Times New Roman"/>
          <w:sz w:val="32"/>
          <w:szCs w:val="32"/>
        </w:rPr>
      </w:pPr>
    </w:p>
    <w:p w:rsidR="00E14425" w:rsidRDefault="00E14425" w:rsidP="005C6BD6">
      <w:pPr>
        <w:tabs>
          <w:tab w:val="left" w:pos="1628"/>
        </w:tabs>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t xml:space="preserve">Cette génération présente elle aussi ses spécificités propres : jeunesse, engagement, </w:t>
      </w:r>
      <w:r w:rsidR="00B46998">
        <w:rPr>
          <w:rFonts w:ascii="Times New Roman" w:hAnsi="Times New Roman" w:cs="Times New Roman"/>
          <w:sz w:val="32"/>
          <w:szCs w:val="32"/>
        </w:rPr>
        <w:t xml:space="preserve">armée professionnelle, </w:t>
      </w:r>
      <w:r>
        <w:rPr>
          <w:rFonts w:ascii="Times New Roman" w:hAnsi="Times New Roman" w:cs="Times New Roman"/>
          <w:sz w:val="32"/>
          <w:szCs w:val="32"/>
        </w:rPr>
        <w:t>volontariat,</w:t>
      </w:r>
      <w:r w:rsidR="00B46998">
        <w:rPr>
          <w:rFonts w:ascii="Times New Roman" w:hAnsi="Times New Roman" w:cs="Times New Roman"/>
          <w:sz w:val="32"/>
          <w:szCs w:val="32"/>
        </w:rPr>
        <w:t xml:space="preserve"> technicité,</w:t>
      </w:r>
      <w:r>
        <w:rPr>
          <w:rFonts w:ascii="Times New Roman" w:hAnsi="Times New Roman" w:cs="Times New Roman"/>
          <w:sz w:val="32"/>
          <w:szCs w:val="32"/>
        </w:rPr>
        <w:t xml:space="preserve"> goût pour les associations régimentaires, priorité à la reconversion professionnelle.</w:t>
      </w:r>
      <w:r w:rsidR="00F44DEA">
        <w:rPr>
          <w:rFonts w:ascii="Times New Roman" w:hAnsi="Times New Roman" w:cs="Times New Roman"/>
          <w:sz w:val="32"/>
          <w:szCs w:val="32"/>
        </w:rPr>
        <w:t xml:space="preserve"> C’est une génération qui peut compter encore plus que les autres sur l’action des autorités en faveur </w:t>
      </w:r>
      <w:r w:rsidR="00B46998">
        <w:rPr>
          <w:rFonts w:ascii="Times New Roman" w:hAnsi="Times New Roman" w:cs="Times New Roman"/>
          <w:sz w:val="32"/>
          <w:szCs w:val="32"/>
        </w:rPr>
        <w:t xml:space="preserve">des parcours des </w:t>
      </w:r>
      <w:r w:rsidR="00F44DEA">
        <w:rPr>
          <w:rFonts w:ascii="Times New Roman" w:hAnsi="Times New Roman" w:cs="Times New Roman"/>
          <w:sz w:val="32"/>
          <w:szCs w:val="32"/>
        </w:rPr>
        <w:t>blessés et de leur réinsertion.</w:t>
      </w:r>
    </w:p>
    <w:p w:rsidR="000B0EA9" w:rsidRDefault="000B0EA9" w:rsidP="005C6BD6">
      <w:pPr>
        <w:tabs>
          <w:tab w:val="left" w:pos="1628"/>
        </w:tabs>
        <w:spacing w:after="0" w:line="360" w:lineRule="auto"/>
        <w:contextualSpacing/>
        <w:jc w:val="both"/>
        <w:rPr>
          <w:rFonts w:ascii="Times New Roman" w:hAnsi="Times New Roman" w:cs="Times New Roman"/>
          <w:sz w:val="32"/>
          <w:szCs w:val="32"/>
        </w:rPr>
      </w:pPr>
    </w:p>
    <w:p w:rsidR="000B0EA9" w:rsidRDefault="000B0EA9" w:rsidP="000B0EA9">
      <w:pPr>
        <w:tabs>
          <w:tab w:val="left" w:pos="1628"/>
        </w:tabs>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t>Ils sont l</w:t>
      </w:r>
      <w:r w:rsidR="00041825">
        <w:rPr>
          <w:rFonts w:ascii="Times New Roman" w:hAnsi="Times New Roman" w:cs="Times New Roman"/>
          <w:sz w:val="32"/>
          <w:szCs w:val="32"/>
        </w:rPr>
        <w:t>e futur</w:t>
      </w:r>
      <w:r>
        <w:rPr>
          <w:rFonts w:ascii="Times New Roman" w:hAnsi="Times New Roman" w:cs="Times New Roman"/>
          <w:sz w:val="32"/>
          <w:szCs w:val="32"/>
        </w:rPr>
        <w:t xml:space="preserve"> du monde combattant.</w:t>
      </w:r>
      <w:r w:rsidRPr="000B0EA9">
        <w:rPr>
          <w:rFonts w:ascii="Times New Roman" w:hAnsi="Times New Roman" w:cs="Times New Roman"/>
          <w:sz w:val="32"/>
          <w:szCs w:val="32"/>
        </w:rPr>
        <w:t xml:space="preserve"> </w:t>
      </w:r>
      <w:r w:rsidR="00B46998">
        <w:rPr>
          <w:rFonts w:ascii="Times New Roman" w:hAnsi="Times New Roman" w:cs="Times New Roman"/>
          <w:sz w:val="32"/>
          <w:szCs w:val="32"/>
        </w:rPr>
        <w:t>L</w:t>
      </w:r>
      <w:r w:rsidRPr="005C6BD6">
        <w:rPr>
          <w:rFonts w:ascii="Times New Roman" w:hAnsi="Times New Roman" w:cs="Times New Roman"/>
          <w:sz w:val="32"/>
          <w:szCs w:val="32"/>
        </w:rPr>
        <w:t>e travail sur l’avenir est une mission</w:t>
      </w:r>
      <w:r>
        <w:rPr>
          <w:rFonts w:ascii="Times New Roman" w:hAnsi="Times New Roman" w:cs="Times New Roman"/>
          <w:sz w:val="32"/>
          <w:szCs w:val="32"/>
        </w:rPr>
        <w:t xml:space="preserve"> essentielle</w:t>
      </w:r>
      <w:r w:rsidRPr="005C6BD6">
        <w:rPr>
          <w:rFonts w:ascii="Times New Roman" w:hAnsi="Times New Roman" w:cs="Times New Roman"/>
          <w:sz w:val="32"/>
          <w:szCs w:val="32"/>
        </w:rPr>
        <w:t xml:space="preserve"> qui me tient particulièrement à cœur.</w:t>
      </w:r>
    </w:p>
    <w:p w:rsidR="00041825" w:rsidRDefault="00041825" w:rsidP="000B0EA9">
      <w:pPr>
        <w:tabs>
          <w:tab w:val="left" w:pos="1628"/>
        </w:tabs>
        <w:spacing w:after="0" w:line="360" w:lineRule="auto"/>
        <w:contextualSpacing/>
        <w:jc w:val="both"/>
        <w:rPr>
          <w:rFonts w:ascii="Times New Roman" w:hAnsi="Times New Roman" w:cs="Times New Roman"/>
          <w:sz w:val="32"/>
          <w:szCs w:val="32"/>
        </w:rPr>
      </w:pPr>
    </w:p>
    <w:p w:rsidR="00041825" w:rsidRDefault="00041825" w:rsidP="000B0EA9">
      <w:pPr>
        <w:tabs>
          <w:tab w:val="left" w:pos="1628"/>
        </w:tabs>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t>Et maintenant ?</w:t>
      </w:r>
    </w:p>
    <w:p w:rsidR="000B0EA9" w:rsidRDefault="000B0EA9" w:rsidP="000B0EA9">
      <w:pPr>
        <w:tabs>
          <w:tab w:val="left" w:pos="1628"/>
        </w:tabs>
        <w:spacing w:after="0" w:line="360" w:lineRule="auto"/>
        <w:contextualSpacing/>
        <w:jc w:val="both"/>
        <w:rPr>
          <w:rFonts w:ascii="Times New Roman" w:hAnsi="Times New Roman" w:cs="Times New Roman"/>
          <w:sz w:val="32"/>
          <w:szCs w:val="32"/>
        </w:rPr>
      </w:pPr>
      <w:r w:rsidRPr="005C6BD6">
        <w:rPr>
          <w:rFonts w:ascii="Times New Roman" w:hAnsi="Times New Roman" w:cs="Times New Roman"/>
          <w:sz w:val="32"/>
          <w:szCs w:val="32"/>
        </w:rPr>
        <w:lastRenderedPageBreak/>
        <w:t xml:space="preserve">C’est une évidence : le monde combattant change et se transforme ! Le nombre de ressortissants de l’ONAC-VG diminue. </w:t>
      </w:r>
    </w:p>
    <w:p w:rsidR="000B0EA9" w:rsidRPr="00041825" w:rsidRDefault="000B0EA9" w:rsidP="000B0EA9">
      <w:pPr>
        <w:tabs>
          <w:tab w:val="left" w:pos="1628"/>
        </w:tabs>
        <w:spacing w:after="0" w:line="360" w:lineRule="auto"/>
        <w:contextualSpacing/>
        <w:jc w:val="both"/>
        <w:rPr>
          <w:rFonts w:ascii="Times New Roman" w:hAnsi="Times New Roman" w:cs="Times New Roman"/>
          <w:sz w:val="32"/>
          <w:szCs w:val="32"/>
        </w:rPr>
      </w:pPr>
    </w:p>
    <w:p w:rsidR="000B0EA9" w:rsidRDefault="000B0EA9" w:rsidP="000B0EA9">
      <w:pPr>
        <w:tabs>
          <w:tab w:val="left" w:pos="1628"/>
        </w:tabs>
        <w:spacing w:after="0" w:line="360" w:lineRule="auto"/>
        <w:contextualSpacing/>
        <w:jc w:val="both"/>
        <w:rPr>
          <w:rFonts w:ascii="Times New Roman" w:hAnsi="Times New Roman" w:cs="Times New Roman"/>
          <w:sz w:val="32"/>
          <w:szCs w:val="32"/>
        </w:rPr>
      </w:pPr>
      <w:r w:rsidRPr="005C6BD6">
        <w:rPr>
          <w:rFonts w:ascii="Times New Roman" w:hAnsi="Times New Roman" w:cs="Times New Roman"/>
          <w:sz w:val="32"/>
          <w:szCs w:val="32"/>
        </w:rPr>
        <w:t>Cela nous donne des responsabilités majeures pour adapter nos structures et continuer à faire vivre la mémoire combattante. C’est le travail que nous menons avec nos opérateurs pour les moderniser et les faire perdurer.</w:t>
      </w:r>
    </w:p>
    <w:p w:rsidR="000B0EA9" w:rsidRPr="00041825" w:rsidRDefault="000B0EA9" w:rsidP="000B0EA9">
      <w:pPr>
        <w:tabs>
          <w:tab w:val="left" w:pos="1628"/>
        </w:tabs>
        <w:spacing w:after="0" w:line="360" w:lineRule="auto"/>
        <w:contextualSpacing/>
        <w:jc w:val="both"/>
        <w:rPr>
          <w:rFonts w:ascii="Times New Roman" w:hAnsi="Times New Roman" w:cs="Times New Roman"/>
          <w:sz w:val="32"/>
          <w:szCs w:val="32"/>
        </w:rPr>
      </w:pPr>
    </w:p>
    <w:p w:rsidR="000B0EA9" w:rsidRDefault="000B0EA9" w:rsidP="000B0EA9">
      <w:pPr>
        <w:tabs>
          <w:tab w:val="left" w:pos="1628"/>
        </w:tabs>
        <w:spacing w:after="0" w:line="360" w:lineRule="auto"/>
        <w:contextualSpacing/>
        <w:jc w:val="both"/>
        <w:rPr>
          <w:rFonts w:ascii="Times New Roman" w:hAnsi="Times New Roman" w:cs="Times New Roman"/>
          <w:sz w:val="32"/>
          <w:szCs w:val="32"/>
        </w:rPr>
      </w:pPr>
      <w:r w:rsidRPr="005C6BD6">
        <w:rPr>
          <w:rFonts w:ascii="Times New Roman" w:hAnsi="Times New Roman" w:cs="Times New Roman"/>
          <w:sz w:val="32"/>
          <w:szCs w:val="32"/>
        </w:rPr>
        <w:t>Il y a également, je crois, une réflexion globale à mener sur le rôle futur des associations combattantes et mémorielles</w:t>
      </w:r>
      <w:r w:rsidR="00151085">
        <w:rPr>
          <w:rFonts w:ascii="Times New Roman" w:hAnsi="Times New Roman" w:cs="Times New Roman"/>
          <w:sz w:val="32"/>
          <w:szCs w:val="32"/>
        </w:rPr>
        <w:t>, peut-être</w:t>
      </w:r>
      <w:r w:rsidRPr="005C6BD6">
        <w:rPr>
          <w:rFonts w:ascii="Times New Roman" w:hAnsi="Times New Roman" w:cs="Times New Roman"/>
          <w:sz w:val="32"/>
          <w:szCs w:val="32"/>
        </w:rPr>
        <w:t xml:space="preserve"> </w:t>
      </w:r>
      <w:r w:rsidR="00041825">
        <w:rPr>
          <w:rFonts w:ascii="Times New Roman" w:hAnsi="Times New Roman" w:cs="Times New Roman"/>
          <w:sz w:val="32"/>
          <w:szCs w:val="32"/>
        </w:rPr>
        <w:t xml:space="preserve">en les regroupant </w:t>
      </w:r>
      <w:r w:rsidRPr="005C6BD6">
        <w:rPr>
          <w:rFonts w:ascii="Times New Roman" w:hAnsi="Times New Roman" w:cs="Times New Roman"/>
          <w:sz w:val="32"/>
          <w:szCs w:val="32"/>
        </w:rPr>
        <w:t>ainsi que sur la forme de nos commémorations. C’</w:t>
      </w:r>
      <w:r>
        <w:rPr>
          <w:rFonts w:ascii="Times New Roman" w:hAnsi="Times New Roman" w:cs="Times New Roman"/>
          <w:sz w:val="32"/>
          <w:szCs w:val="32"/>
        </w:rPr>
        <w:t>est un enjeu important</w:t>
      </w:r>
      <w:r w:rsidRPr="005C6BD6">
        <w:rPr>
          <w:rFonts w:ascii="Times New Roman" w:hAnsi="Times New Roman" w:cs="Times New Roman"/>
          <w:sz w:val="32"/>
          <w:szCs w:val="32"/>
        </w:rPr>
        <w:t>. C’est pour cela que je serai particulièrement attentive aux synthèses de vos travaux.</w:t>
      </w:r>
    </w:p>
    <w:p w:rsidR="000B0EA9" w:rsidRPr="000B0EA9" w:rsidRDefault="000B0EA9" w:rsidP="000B0EA9">
      <w:pPr>
        <w:tabs>
          <w:tab w:val="left" w:pos="1628"/>
        </w:tabs>
        <w:spacing w:after="0" w:line="360" w:lineRule="auto"/>
        <w:contextualSpacing/>
        <w:jc w:val="center"/>
        <w:rPr>
          <w:rFonts w:ascii="Times New Roman" w:hAnsi="Times New Roman" w:cs="Times New Roman"/>
          <w:sz w:val="32"/>
          <w:szCs w:val="32"/>
        </w:rPr>
      </w:pPr>
      <w:r w:rsidRPr="000B0EA9">
        <w:rPr>
          <w:rFonts w:ascii="Times New Roman" w:hAnsi="Times New Roman" w:cs="Times New Roman"/>
          <w:sz w:val="32"/>
          <w:szCs w:val="32"/>
        </w:rPr>
        <w:t>⁕</w:t>
      </w:r>
    </w:p>
    <w:p w:rsidR="000B0EA9" w:rsidRPr="00041825" w:rsidRDefault="000B0EA9" w:rsidP="000B0EA9">
      <w:pPr>
        <w:tabs>
          <w:tab w:val="left" w:pos="1628"/>
        </w:tabs>
        <w:spacing w:after="0" w:line="360" w:lineRule="auto"/>
        <w:contextualSpacing/>
        <w:jc w:val="both"/>
        <w:rPr>
          <w:rFonts w:ascii="Times New Roman" w:hAnsi="Times New Roman" w:cs="Times New Roman"/>
          <w:sz w:val="18"/>
          <w:szCs w:val="32"/>
        </w:rPr>
      </w:pPr>
      <w:r w:rsidRPr="000B0EA9">
        <w:rPr>
          <w:rFonts w:ascii="Times New Roman" w:hAnsi="Times New Roman" w:cs="Times New Roman"/>
          <w:sz w:val="32"/>
          <w:szCs w:val="32"/>
        </w:rPr>
        <w:t xml:space="preserve">  </w:t>
      </w:r>
    </w:p>
    <w:p w:rsidR="000B0EA9" w:rsidRPr="000B0EA9" w:rsidRDefault="00041825" w:rsidP="000B0EA9">
      <w:pPr>
        <w:tabs>
          <w:tab w:val="left" w:pos="1628"/>
        </w:tabs>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t>Mesdames, messieurs, l</w:t>
      </w:r>
      <w:r w:rsidR="000B0EA9" w:rsidRPr="000B0EA9">
        <w:rPr>
          <w:rFonts w:ascii="Times New Roman" w:hAnsi="Times New Roman" w:cs="Times New Roman"/>
          <w:sz w:val="32"/>
          <w:szCs w:val="32"/>
        </w:rPr>
        <w:t xml:space="preserve">e Président de la République et le Gouvernement sont très attachés au monde combattant, à la reconnaissance et à la réparation. </w:t>
      </w:r>
    </w:p>
    <w:p w:rsidR="000B0EA9" w:rsidRPr="00041825" w:rsidRDefault="000B0EA9" w:rsidP="000B0EA9">
      <w:pPr>
        <w:tabs>
          <w:tab w:val="left" w:pos="1628"/>
        </w:tabs>
        <w:spacing w:after="0" w:line="360" w:lineRule="auto"/>
        <w:contextualSpacing/>
        <w:jc w:val="both"/>
        <w:rPr>
          <w:rFonts w:ascii="Times New Roman" w:hAnsi="Times New Roman" w:cs="Times New Roman"/>
          <w:sz w:val="32"/>
          <w:szCs w:val="32"/>
        </w:rPr>
      </w:pPr>
    </w:p>
    <w:p w:rsidR="00041825" w:rsidRDefault="000B0EA9" w:rsidP="000B0EA9">
      <w:pPr>
        <w:tabs>
          <w:tab w:val="left" w:pos="1628"/>
        </w:tabs>
        <w:spacing w:after="0" w:line="360" w:lineRule="auto"/>
        <w:contextualSpacing/>
        <w:jc w:val="both"/>
        <w:rPr>
          <w:rFonts w:ascii="Times New Roman" w:hAnsi="Times New Roman" w:cs="Times New Roman"/>
          <w:sz w:val="32"/>
          <w:szCs w:val="32"/>
        </w:rPr>
      </w:pPr>
      <w:r w:rsidRPr="000B0EA9">
        <w:rPr>
          <w:rFonts w:ascii="Times New Roman" w:hAnsi="Times New Roman" w:cs="Times New Roman"/>
          <w:sz w:val="32"/>
          <w:szCs w:val="32"/>
        </w:rPr>
        <w:t xml:space="preserve">C’est ce que nous faisons avec l’attribution de la carte du combattant aux militaires qui ont stationné pendant au moins quatre mois sur le territoire algérien entre juillet 1962 et juillet 1964.  </w:t>
      </w:r>
    </w:p>
    <w:p w:rsidR="00041825" w:rsidRDefault="00041825" w:rsidP="000B0EA9">
      <w:pPr>
        <w:tabs>
          <w:tab w:val="left" w:pos="1628"/>
        </w:tabs>
        <w:spacing w:after="0" w:line="360" w:lineRule="auto"/>
        <w:contextualSpacing/>
        <w:jc w:val="both"/>
        <w:rPr>
          <w:rFonts w:ascii="Times New Roman" w:hAnsi="Times New Roman" w:cs="Times New Roman"/>
          <w:sz w:val="32"/>
          <w:szCs w:val="32"/>
        </w:rPr>
      </w:pPr>
    </w:p>
    <w:p w:rsidR="00041825" w:rsidRDefault="00041825" w:rsidP="000B0EA9">
      <w:pPr>
        <w:tabs>
          <w:tab w:val="left" w:pos="1628"/>
        </w:tabs>
        <w:spacing w:after="0" w:line="360" w:lineRule="auto"/>
        <w:contextualSpacing/>
        <w:jc w:val="both"/>
        <w:rPr>
          <w:rFonts w:ascii="Times New Roman" w:hAnsi="Times New Roman" w:cs="Times New Roman"/>
          <w:sz w:val="32"/>
          <w:szCs w:val="32"/>
        </w:rPr>
      </w:pPr>
    </w:p>
    <w:p w:rsidR="000B0EA9" w:rsidRPr="000B0EA9" w:rsidRDefault="000B0EA9" w:rsidP="000B0EA9">
      <w:pPr>
        <w:tabs>
          <w:tab w:val="left" w:pos="1628"/>
        </w:tabs>
        <w:spacing w:after="0" w:line="360" w:lineRule="auto"/>
        <w:contextualSpacing/>
        <w:jc w:val="both"/>
        <w:rPr>
          <w:rFonts w:ascii="Times New Roman" w:hAnsi="Times New Roman" w:cs="Times New Roman"/>
          <w:sz w:val="32"/>
          <w:szCs w:val="32"/>
        </w:rPr>
      </w:pPr>
      <w:r w:rsidRPr="000B0EA9">
        <w:rPr>
          <w:rFonts w:ascii="Times New Roman" w:hAnsi="Times New Roman" w:cs="Times New Roman"/>
          <w:sz w:val="32"/>
          <w:szCs w:val="32"/>
        </w:rPr>
        <w:t xml:space="preserve">C’est ce que nous faisons aussi avec l’édification du monument en hommage aux morts pour la France en opérations extérieures. Il sera </w:t>
      </w:r>
      <w:r w:rsidRPr="000B0EA9">
        <w:rPr>
          <w:rFonts w:ascii="Times New Roman" w:hAnsi="Times New Roman" w:cs="Times New Roman"/>
          <w:sz w:val="32"/>
          <w:szCs w:val="32"/>
        </w:rPr>
        <w:lastRenderedPageBreak/>
        <w:t xml:space="preserve">inauguré dans quelques mois au parc André Citroën à Paris. Cet hommage de la Nation est attendu depuis longtemps. Et, il est mérité. </w:t>
      </w:r>
    </w:p>
    <w:p w:rsidR="000B0EA9" w:rsidRPr="000B0EA9" w:rsidRDefault="000B0EA9" w:rsidP="000B0EA9">
      <w:pPr>
        <w:tabs>
          <w:tab w:val="left" w:pos="1628"/>
        </w:tabs>
        <w:spacing w:after="0" w:line="360" w:lineRule="auto"/>
        <w:contextualSpacing/>
        <w:jc w:val="both"/>
        <w:rPr>
          <w:rFonts w:ascii="Times New Roman" w:hAnsi="Times New Roman" w:cs="Times New Roman"/>
          <w:sz w:val="32"/>
          <w:szCs w:val="32"/>
        </w:rPr>
      </w:pPr>
    </w:p>
    <w:p w:rsidR="000B0EA9" w:rsidRPr="000B0EA9" w:rsidRDefault="000B0EA9" w:rsidP="000B0EA9">
      <w:pPr>
        <w:tabs>
          <w:tab w:val="left" w:pos="1628"/>
        </w:tabs>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t xml:space="preserve">Chers amis, </w:t>
      </w:r>
      <w:r w:rsidRPr="000B0EA9">
        <w:rPr>
          <w:rFonts w:ascii="Times New Roman" w:hAnsi="Times New Roman" w:cs="Times New Roman"/>
          <w:sz w:val="32"/>
          <w:szCs w:val="32"/>
        </w:rPr>
        <w:t>l’histoire du monde combattant n’est pas autre chose que l’histoire de France telle qu’elle a été faite par celles et ceux qui ont versé leur sang pour elle.</w:t>
      </w:r>
    </w:p>
    <w:p w:rsidR="000B0EA9" w:rsidRPr="000B0EA9" w:rsidRDefault="000B0EA9" w:rsidP="000B0EA9">
      <w:pPr>
        <w:tabs>
          <w:tab w:val="left" w:pos="1628"/>
        </w:tabs>
        <w:spacing w:after="0" w:line="360" w:lineRule="auto"/>
        <w:contextualSpacing/>
        <w:jc w:val="both"/>
        <w:rPr>
          <w:rFonts w:ascii="Times New Roman" w:hAnsi="Times New Roman" w:cs="Times New Roman"/>
          <w:sz w:val="32"/>
          <w:szCs w:val="32"/>
        </w:rPr>
      </w:pPr>
    </w:p>
    <w:p w:rsidR="007200BA" w:rsidRDefault="007200BA" w:rsidP="007200BA">
      <w:pPr>
        <w:tabs>
          <w:tab w:val="left" w:pos="1628"/>
        </w:tabs>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t>C</w:t>
      </w:r>
      <w:r w:rsidRPr="005C6BD6">
        <w:rPr>
          <w:rFonts w:ascii="Times New Roman" w:hAnsi="Times New Roman" w:cs="Times New Roman"/>
          <w:sz w:val="32"/>
          <w:szCs w:val="32"/>
        </w:rPr>
        <w:t>e monde combattant, je suis fière de le servir et de travailler pour lui au sein du Gouvernement et plus particulièrement au ministère des Armées.</w:t>
      </w:r>
    </w:p>
    <w:p w:rsidR="007200BA" w:rsidRDefault="007200BA" w:rsidP="007200BA">
      <w:pPr>
        <w:tabs>
          <w:tab w:val="left" w:pos="1628"/>
        </w:tabs>
        <w:spacing w:after="0" w:line="360" w:lineRule="auto"/>
        <w:contextualSpacing/>
        <w:jc w:val="both"/>
        <w:rPr>
          <w:rFonts w:ascii="Times New Roman" w:hAnsi="Times New Roman" w:cs="Times New Roman"/>
          <w:sz w:val="32"/>
          <w:szCs w:val="32"/>
        </w:rPr>
      </w:pPr>
    </w:p>
    <w:p w:rsidR="000B0EA9" w:rsidRPr="000B0EA9" w:rsidRDefault="000B0EA9" w:rsidP="000B0EA9">
      <w:pPr>
        <w:tabs>
          <w:tab w:val="left" w:pos="1628"/>
        </w:tabs>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t>L</w:t>
      </w:r>
      <w:r w:rsidRPr="000B0EA9">
        <w:rPr>
          <w:rFonts w:ascii="Times New Roman" w:hAnsi="Times New Roman" w:cs="Times New Roman"/>
          <w:sz w:val="32"/>
          <w:szCs w:val="32"/>
        </w:rPr>
        <w:t>e monde combattant mérite un anniversaire, il mérite un centenaire digne de ce nom.</w:t>
      </w:r>
    </w:p>
    <w:p w:rsidR="000B0EA9" w:rsidRPr="000B0EA9" w:rsidRDefault="000B0EA9" w:rsidP="000B0EA9">
      <w:pPr>
        <w:tabs>
          <w:tab w:val="left" w:pos="1628"/>
        </w:tabs>
        <w:spacing w:after="0" w:line="360" w:lineRule="auto"/>
        <w:contextualSpacing/>
        <w:jc w:val="both"/>
        <w:rPr>
          <w:rFonts w:ascii="Times New Roman" w:hAnsi="Times New Roman" w:cs="Times New Roman"/>
          <w:sz w:val="32"/>
          <w:szCs w:val="32"/>
        </w:rPr>
      </w:pPr>
    </w:p>
    <w:p w:rsidR="000B0EA9" w:rsidRPr="000B0EA9" w:rsidRDefault="000B0EA9" w:rsidP="000B0EA9">
      <w:pPr>
        <w:tabs>
          <w:tab w:val="left" w:pos="1628"/>
        </w:tabs>
        <w:spacing w:after="0" w:line="360" w:lineRule="auto"/>
        <w:contextualSpacing/>
        <w:jc w:val="both"/>
        <w:rPr>
          <w:rFonts w:ascii="Times New Roman" w:hAnsi="Times New Roman" w:cs="Times New Roman"/>
          <w:sz w:val="32"/>
          <w:szCs w:val="32"/>
        </w:rPr>
      </w:pPr>
      <w:r w:rsidRPr="000B0EA9">
        <w:rPr>
          <w:rFonts w:ascii="Times New Roman" w:hAnsi="Times New Roman" w:cs="Times New Roman"/>
          <w:sz w:val="32"/>
          <w:szCs w:val="32"/>
        </w:rPr>
        <w:t>Merci de</w:t>
      </w:r>
      <w:r w:rsidR="00041825">
        <w:rPr>
          <w:rFonts w:ascii="Times New Roman" w:hAnsi="Times New Roman" w:cs="Times New Roman"/>
          <w:sz w:val="32"/>
          <w:szCs w:val="32"/>
        </w:rPr>
        <w:t xml:space="preserve"> le</w:t>
      </w:r>
      <w:r w:rsidRPr="000B0EA9">
        <w:rPr>
          <w:rFonts w:ascii="Times New Roman" w:hAnsi="Times New Roman" w:cs="Times New Roman"/>
          <w:sz w:val="32"/>
          <w:szCs w:val="32"/>
        </w:rPr>
        <w:t xml:space="preserve"> lui offrir et d’y participer.</w:t>
      </w:r>
    </w:p>
    <w:p w:rsidR="000B0EA9" w:rsidRPr="000B0EA9" w:rsidRDefault="000B0EA9" w:rsidP="000B0EA9">
      <w:pPr>
        <w:tabs>
          <w:tab w:val="left" w:pos="1628"/>
        </w:tabs>
        <w:spacing w:after="0" w:line="360" w:lineRule="auto"/>
        <w:contextualSpacing/>
        <w:jc w:val="both"/>
        <w:rPr>
          <w:rFonts w:ascii="Times New Roman" w:hAnsi="Times New Roman" w:cs="Times New Roman"/>
          <w:sz w:val="32"/>
          <w:szCs w:val="32"/>
        </w:rPr>
      </w:pPr>
    </w:p>
    <w:p w:rsidR="000B0EA9" w:rsidRDefault="000B0EA9" w:rsidP="000B0EA9">
      <w:pPr>
        <w:tabs>
          <w:tab w:val="left" w:pos="1628"/>
        </w:tabs>
        <w:spacing w:after="0" w:line="360" w:lineRule="auto"/>
        <w:contextualSpacing/>
        <w:jc w:val="both"/>
        <w:rPr>
          <w:rFonts w:ascii="Times New Roman" w:hAnsi="Times New Roman" w:cs="Times New Roman"/>
          <w:sz w:val="32"/>
          <w:szCs w:val="32"/>
        </w:rPr>
      </w:pPr>
      <w:r w:rsidRPr="000B0EA9">
        <w:rPr>
          <w:rFonts w:ascii="Times New Roman" w:hAnsi="Times New Roman" w:cs="Times New Roman"/>
          <w:sz w:val="32"/>
          <w:szCs w:val="32"/>
        </w:rPr>
        <w:t>Je vous remercie.</w:t>
      </w:r>
    </w:p>
    <w:sectPr w:rsidR="000B0EA9" w:rsidSect="005F7EE7">
      <w:footerReference w:type="default" r:id="rId9"/>
      <w:pgSz w:w="11906" w:h="16838"/>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BAD" w:rsidRDefault="004F2BAD" w:rsidP="005F7EE7">
      <w:pPr>
        <w:spacing w:after="0" w:line="240" w:lineRule="auto"/>
      </w:pPr>
      <w:r>
        <w:separator/>
      </w:r>
    </w:p>
  </w:endnote>
  <w:endnote w:type="continuationSeparator" w:id="0">
    <w:p w:rsidR="004F2BAD" w:rsidRDefault="004F2BAD" w:rsidP="005F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076638"/>
      <w:docPartObj>
        <w:docPartGallery w:val="Page Numbers (Bottom of Page)"/>
        <w:docPartUnique/>
      </w:docPartObj>
    </w:sdtPr>
    <w:sdtEndPr/>
    <w:sdtContent>
      <w:sdt>
        <w:sdtPr>
          <w:id w:val="-1705238520"/>
          <w:docPartObj>
            <w:docPartGallery w:val="Page Numbers (Top of Page)"/>
            <w:docPartUnique/>
          </w:docPartObj>
        </w:sdtPr>
        <w:sdtEndPr/>
        <w:sdtContent>
          <w:p w:rsidR="00A00C30" w:rsidRDefault="00A00C30" w:rsidP="00A00C30">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4F5353">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F5353">
              <w:rPr>
                <w:b/>
                <w:bCs/>
                <w:noProof/>
              </w:rPr>
              <w:t>10</w:t>
            </w:r>
            <w:r>
              <w:rPr>
                <w:b/>
                <w:bCs/>
                <w:sz w:val="24"/>
                <w:szCs w:val="24"/>
              </w:rPr>
              <w:fldChar w:fldCharType="end"/>
            </w:r>
          </w:p>
        </w:sdtContent>
      </w:sdt>
    </w:sdtContent>
  </w:sdt>
  <w:p w:rsidR="00981A04" w:rsidRDefault="00981A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BAD" w:rsidRDefault="004F2BAD" w:rsidP="005F7EE7">
      <w:pPr>
        <w:spacing w:after="0" w:line="240" w:lineRule="auto"/>
      </w:pPr>
      <w:r>
        <w:separator/>
      </w:r>
    </w:p>
  </w:footnote>
  <w:footnote w:type="continuationSeparator" w:id="0">
    <w:p w:rsidR="004F2BAD" w:rsidRDefault="004F2BAD" w:rsidP="005F7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83A35"/>
    <w:multiLevelType w:val="hybridMultilevel"/>
    <w:tmpl w:val="0B2CF212"/>
    <w:lvl w:ilvl="0" w:tplc="EE32B302">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E7"/>
    <w:rsid w:val="0001426B"/>
    <w:rsid w:val="00020513"/>
    <w:rsid w:val="00022AB3"/>
    <w:rsid w:val="00025A80"/>
    <w:rsid w:val="000366DE"/>
    <w:rsid w:val="00041825"/>
    <w:rsid w:val="000674BD"/>
    <w:rsid w:val="000906C0"/>
    <w:rsid w:val="000A1D1D"/>
    <w:rsid w:val="000A4995"/>
    <w:rsid w:val="000B0EA9"/>
    <w:rsid w:val="000E7DB8"/>
    <w:rsid w:val="000F76A9"/>
    <w:rsid w:val="00122459"/>
    <w:rsid w:val="00125FE3"/>
    <w:rsid w:val="00133072"/>
    <w:rsid w:val="00151085"/>
    <w:rsid w:val="0015761D"/>
    <w:rsid w:val="00162158"/>
    <w:rsid w:val="00172503"/>
    <w:rsid w:val="00183F79"/>
    <w:rsid w:val="00191174"/>
    <w:rsid w:val="00193A32"/>
    <w:rsid w:val="001B03A8"/>
    <w:rsid w:val="001B1B94"/>
    <w:rsid w:val="001B2C5F"/>
    <w:rsid w:val="001B5E40"/>
    <w:rsid w:val="001C66F3"/>
    <w:rsid w:val="001D7CA6"/>
    <w:rsid w:val="001F7F49"/>
    <w:rsid w:val="002056FE"/>
    <w:rsid w:val="00222663"/>
    <w:rsid w:val="002366EC"/>
    <w:rsid w:val="00242CD4"/>
    <w:rsid w:val="00292611"/>
    <w:rsid w:val="00293442"/>
    <w:rsid w:val="002C0972"/>
    <w:rsid w:val="002E1928"/>
    <w:rsid w:val="00301341"/>
    <w:rsid w:val="00313677"/>
    <w:rsid w:val="003208F8"/>
    <w:rsid w:val="00333A6C"/>
    <w:rsid w:val="00356549"/>
    <w:rsid w:val="00356B93"/>
    <w:rsid w:val="003606F0"/>
    <w:rsid w:val="00362C29"/>
    <w:rsid w:val="00366CD6"/>
    <w:rsid w:val="00371081"/>
    <w:rsid w:val="0037254B"/>
    <w:rsid w:val="00385FF1"/>
    <w:rsid w:val="003A4F75"/>
    <w:rsid w:val="003E6827"/>
    <w:rsid w:val="003F541D"/>
    <w:rsid w:val="0041435C"/>
    <w:rsid w:val="00415106"/>
    <w:rsid w:val="00422590"/>
    <w:rsid w:val="0042603F"/>
    <w:rsid w:val="00431171"/>
    <w:rsid w:val="00437D62"/>
    <w:rsid w:val="0045087B"/>
    <w:rsid w:val="004647B2"/>
    <w:rsid w:val="00480DE7"/>
    <w:rsid w:val="00482CE3"/>
    <w:rsid w:val="004B23DA"/>
    <w:rsid w:val="004B2B86"/>
    <w:rsid w:val="004B54EF"/>
    <w:rsid w:val="004B7828"/>
    <w:rsid w:val="004C3D1C"/>
    <w:rsid w:val="004C75B9"/>
    <w:rsid w:val="004D2258"/>
    <w:rsid w:val="004F238D"/>
    <w:rsid w:val="004F2BAD"/>
    <w:rsid w:val="004F5353"/>
    <w:rsid w:val="00500B22"/>
    <w:rsid w:val="0050607D"/>
    <w:rsid w:val="00512081"/>
    <w:rsid w:val="00514503"/>
    <w:rsid w:val="005174A3"/>
    <w:rsid w:val="0053381A"/>
    <w:rsid w:val="00550E64"/>
    <w:rsid w:val="00564B70"/>
    <w:rsid w:val="00593136"/>
    <w:rsid w:val="005C6BD6"/>
    <w:rsid w:val="005D2A21"/>
    <w:rsid w:val="005D5A83"/>
    <w:rsid w:val="005F7EE7"/>
    <w:rsid w:val="006079E7"/>
    <w:rsid w:val="00663980"/>
    <w:rsid w:val="0066635A"/>
    <w:rsid w:val="0067281B"/>
    <w:rsid w:val="00673F27"/>
    <w:rsid w:val="00682043"/>
    <w:rsid w:val="00683E9F"/>
    <w:rsid w:val="00690102"/>
    <w:rsid w:val="006A1580"/>
    <w:rsid w:val="006B3AFC"/>
    <w:rsid w:val="006B44F0"/>
    <w:rsid w:val="006B6F2E"/>
    <w:rsid w:val="006B72EF"/>
    <w:rsid w:val="006C0CB5"/>
    <w:rsid w:val="007012AF"/>
    <w:rsid w:val="00712290"/>
    <w:rsid w:val="007200BA"/>
    <w:rsid w:val="00720732"/>
    <w:rsid w:val="00725417"/>
    <w:rsid w:val="007624BE"/>
    <w:rsid w:val="007803C3"/>
    <w:rsid w:val="007C4282"/>
    <w:rsid w:val="007E0069"/>
    <w:rsid w:val="00812763"/>
    <w:rsid w:val="008308B1"/>
    <w:rsid w:val="00831590"/>
    <w:rsid w:val="0085756B"/>
    <w:rsid w:val="008702D4"/>
    <w:rsid w:val="00880985"/>
    <w:rsid w:val="00896F10"/>
    <w:rsid w:val="008C04A9"/>
    <w:rsid w:val="008C2294"/>
    <w:rsid w:val="008C6780"/>
    <w:rsid w:val="008F6D94"/>
    <w:rsid w:val="008F7B1F"/>
    <w:rsid w:val="00902E93"/>
    <w:rsid w:val="00911CD4"/>
    <w:rsid w:val="00911F8E"/>
    <w:rsid w:val="00915829"/>
    <w:rsid w:val="00935377"/>
    <w:rsid w:val="00945FFC"/>
    <w:rsid w:val="00946CC6"/>
    <w:rsid w:val="00952506"/>
    <w:rsid w:val="00964B68"/>
    <w:rsid w:val="00971F04"/>
    <w:rsid w:val="00981A04"/>
    <w:rsid w:val="009B078D"/>
    <w:rsid w:val="009B381F"/>
    <w:rsid w:val="009B68A2"/>
    <w:rsid w:val="009B7852"/>
    <w:rsid w:val="009F5245"/>
    <w:rsid w:val="00A00C30"/>
    <w:rsid w:val="00A04A77"/>
    <w:rsid w:val="00A060AF"/>
    <w:rsid w:val="00A23C41"/>
    <w:rsid w:val="00A27FE9"/>
    <w:rsid w:val="00A34EEB"/>
    <w:rsid w:val="00A56EAD"/>
    <w:rsid w:val="00A673C5"/>
    <w:rsid w:val="00A80416"/>
    <w:rsid w:val="00A826F4"/>
    <w:rsid w:val="00A90698"/>
    <w:rsid w:val="00A968FF"/>
    <w:rsid w:val="00AA7EC4"/>
    <w:rsid w:val="00AB0C4F"/>
    <w:rsid w:val="00AB0CF0"/>
    <w:rsid w:val="00AB48B4"/>
    <w:rsid w:val="00AD317A"/>
    <w:rsid w:val="00AD37E1"/>
    <w:rsid w:val="00AD536A"/>
    <w:rsid w:val="00B3017A"/>
    <w:rsid w:val="00B32252"/>
    <w:rsid w:val="00B339CB"/>
    <w:rsid w:val="00B429B9"/>
    <w:rsid w:val="00B46998"/>
    <w:rsid w:val="00B57E54"/>
    <w:rsid w:val="00B801C8"/>
    <w:rsid w:val="00B90CF2"/>
    <w:rsid w:val="00BA2560"/>
    <w:rsid w:val="00BA62EA"/>
    <w:rsid w:val="00BC4D12"/>
    <w:rsid w:val="00BE6252"/>
    <w:rsid w:val="00BE753C"/>
    <w:rsid w:val="00BF708C"/>
    <w:rsid w:val="00C00A5E"/>
    <w:rsid w:val="00C1742D"/>
    <w:rsid w:val="00C37DE2"/>
    <w:rsid w:val="00C464DC"/>
    <w:rsid w:val="00C468FD"/>
    <w:rsid w:val="00C7273C"/>
    <w:rsid w:val="00C937F8"/>
    <w:rsid w:val="00C93D35"/>
    <w:rsid w:val="00CD6F96"/>
    <w:rsid w:val="00D00CE8"/>
    <w:rsid w:val="00D4371D"/>
    <w:rsid w:val="00D53840"/>
    <w:rsid w:val="00D54F48"/>
    <w:rsid w:val="00D578EB"/>
    <w:rsid w:val="00DA1131"/>
    <w:rsid w:val="00DB3BC1"/>
    <w:rsid w:val="00DE58BC"/>
    <w:rsid w:val="00DF7F10"/>
    <w:rsid w:val="00E004DF"/>
    <w:rsid w:val="00E10585"/>
    <w:rsid w:val="00E14425"/>
    <w:rsid w:val="00E33186"/>
    <w:rsid w:val="00E5020E"/>
    <w:rsid w:val="00E66F33"/>
    <w:rsid w:val="00E77BDC"/>
    <w:rsid w:val="00E807C6"/>
    <w:rsid w:val="00E90762"/>
    <w:rsid w:val="00E95747"/>
    <w:rsid w:val="00EA36DF"/>
    <w:rsid w:val="00EB51AA"/>
    <w:rsid w:val="00EB7361"/>
    <w:rsid w:val="00EB7FD8"/>
    <w:rsid w:val="00EC3E83"/>
    <w:rsid w:val="00EF107F"/>
    <w:rsid w:val="00F0595A"/>
    <w:rsid w:val="00F073FB"/>
    <w:rsid w:val="00F16856"/>
    <w:rsid w:val="00F44DEA"/>
    <w:rsid w:val="00F47CF6"/>
    <w:rsid w:val="00F555BD"/>
    <w:rsid w:val="00F60409"/>
    <w:rsid w:val="00F61D3C"/>
    <w:rsid w:val="00F80BD7"/>
    <w:rsid w:val="00F80E11"/>
    <w:rsid w:val="00F95BAD"/>
    <w:rsid w:val="00FB6174"/>
    <w:rsid w:val="00FD4063"/>
    <w:rsid w:val="00FF36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F4453F8-E61B-4D43-AB64-EA2ED95E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7EE7"/>
    <w:pPr>
      <w:tabs>
        <w:tab w:val="center" w:pos="4536"/>
        <w:tab w:val="right" w:pos="9072"/>
      </w:tabs>
      <w:spacing w:after="0" w:line="240" w:lineRule="auto"/>
    </w:pPr>
  </w:style>
  <w:style w:type="character" w:customStyle="1" w:styleId="En-tteCar">
    <w:name w:val="En-tête Car"/>
    <w:basedOn w:val="Policepardfaut"/>
    <w:link w:val="En-tte"/>
    <w:uiPriority w:val="99"/>
    <w:rsid w:val="005F7EE7"/>
  </w:style>
  <w:style w:type="paragraph" w:styleId="Pieddepage">
    <w:name w:val="footer"/>
    <w:basedOn w:val="Normal"/>
    <w:link w:val="PieddepageCar"/>
    <w:uiPriority w:val="99"/>
    <w:unhideWhenUsed/>
    <w:rsid w:val="005F7E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7EE7"/>
  </w:style>
  <w:style w:type="paragraph" w:styleId="NormalWeb">
    <w:name w:val="Normal (Web)"/>
    <w:basedOn w:val="Normal"/>
    <w:uiPriority w:val="99"/>
    <w:semiHidden/>
    <w:unhideWhenUsed/>
    <w:rsid w:val="00BF708C"/>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9158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5829"/>
    <w:rPr>
      <w:rFonts w:ascii="Segoe UI" w:hAnsi="Segoe UI" w:cs="Segoe UI"/>
      <w:sz w:val="18"/>
      <w:szCs w:val="18"/>
    </w:rPr>
  </w:style>
  <w:style w:type="paragraph" w:styleId="Paragraphedeliste">
    <w:name w:val="List Paragraph"/>
    <w:basedOn w:val="Normal"/>
    <w:uiPriority w:val="34"/>
    <w:qFormat/>
    <w:rsid w:val="00DA1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6448">
      <w:bodyDiv w:val="1"/>
      <w:marLeft w:val="0"/>
      <w:marRight w:val="0"/>
      <w:marTop w:val="0"/>
      <w:marBottom w:val="0"/>
      <w:divBdr>
        <w:top w:val="none" w:sz="0" w:space="0" w:color="auto"/>
        <w:left w:val="none" w:sz="0" w:space="0" w:color="auto"/>
        <w:bottom w:val="none" w:sz="0" w:space="0" w:color="auto"/>
        <w:right w:val="none" w:sz="0" w:space="0" w:color="auto"/>
      </w:divBdr>
    </w:div>
    <w:div w:id="372972248">
      <w:bodyDiv w:val="1"/>
      <w:marLeft w:val="0"/>
      <w:marRight w:val="0"/>
      <w:marTop w:val="0"/>
      <w:marBottom w:val="0"/>
      <w:divBdr>
        <w:top w:val="none" w:sz="0" w:space="0" w:color="auto"/>
        <w:left w:val="none" w:sz="0" w:space="0" w:color="auto"/>
        <w:bottom w:val="none" w:sz="0" w:space="0" w:color="auto"/>
        <w:right w:val="none" w:sz="0" w:space="0" w:color="auto"/>
      </w:divBdr>
    </w:div>
    <w:div w:id="418402798">
      <w:bodyDiv w:val="1"/>
      <w:marLeft w:val="0"/>
      <w:marRight w:val="0"/>
      <w:marTop w:val="0"/>
      <w:marBottom w:val="0"/>
      <w:divBdr>
        <w:top w:val="none" w:sz="0" w:space="0" w:color="auto"/>
        <w:left w:val="none" w:sz="0" w:space="0" w:color="auto"/>
        <w:bottom w:val="none" w:sz="0" w:space="0" w:color="auto"/>
        <w:right w:val="none" w:sz="0" w:space="0" w:color="auto"/>
      </w:divBdr>
    </w:div>
    <w:div w:id="1356884307">
      <w:bodyDiv w:val="1"/>
      <w:marLeft w:val="0"/>
      <w:marRight w:val="0"/>
      <w:marTop w:val="0"/>
      <w:marBottom w:val="0"/>
      <w:divBdr>
        <w:top w:val="none" w:sz="0" w:space="0" w:color="auto"/>
        <w:left w:val="none" w:sz="0" w:space="0" w:color="auto"/>
        <w:bottom w:val="none" w:sz="0" w:space="0" w:color="auto"/>
        <w:right w:val="none" w:sz="0" w:space="0" w:color="auto"/>
      </w:divBdr>
    </w:div>
    <w:div w:id="164489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4B223-5456-4510-8D50-114AF226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1497</Words>
  <Characters>8239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Cabinet du Ministre</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Schnel Maximilien</dc:creator>
  <cp:keywords/>
  <dc:description/>
  <cp:lastModifiedBy>BARRANDE-AZAM Anne-Marie Mme</cp:lastModifiedBy>
  <cp:revision>2</cp:revision>
  <cp:lastPrinted>2019-07-02T18:31:00Z</cp:lastPrinted>
  <dcterms:created xsi:type="dcterms:W3CDTF">2019-07-11T16:45:00Z</dcterms:created>
  <dcterms:modified xsi:type="dcterms:W3CDTF">2019-07-11T16:45:00Z</dcterms:modified>
</cp:coreProperties>
</file>