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02" w:rsidRDefault="00E57502" w:rsidP="00E57502">
      <w:pPr>
        <w:pStyle w:val="Titre1"/>
        <w:numPr>
          <w:ilvl w:val="0"/>
          <w:numId w:val="0"/>
        </w:numPr>
        <w:jc w:val="center"/>
      </w:pPr>
      <w:r>
        <w:t>Message</w:t>
      </w:r>
      <w:r w:rsidRPr="004C602D">
        <w:t xml:space="preserve"> de </w:t>
      </w:r>
      <w:r w:rsidRPr="00696472">
        <w:t>demande</w:t>
      </w:r>
      <w:r w:rsidRPr="004C602D">
        <w:t xml:space="preserve"> d’avitaillement </w:t>
      </w:r>
    </w:p>
    <w:p w:rsidR="00E57502" w:rsidRPr="004C602D" w:rsidRDefault="00E57502" w:rsidP="00E57502">
      <w:pPr>
        <w:pStyle w:val="Titre1"/>
        <w:numPr>
          <w:ilvl w:val="0"/>
          <w:numId w:val="0"/>
        </w:numPr>
        <w:jc w:val="center"/>
      </w:pPr>
      <w:r>
        <w:t>hors missions de liaison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 xml:space="preserve">DELPIA /INTERESSE </w:t>
      </w:r>
      <w:proofErr w:type="gramStart"/>
      <w:r>
        <w:rPr>
          <w:lang w:eastAsia="ar-SA"/>
        </w:rPr>
        <w:t>B</w:t>
      </w:r>
      <w:r w:rsidR="00C42768">
        <w:rPr>
          <w:lang w:eastAsia="ar-SA"/>
        </w:rPr>
        <w:t>.OS</w:t>
      </w:r>
      <w:proofErr w:type="gramEnd"/>
      <w:r>
        <w:rPr>
          <w:lang w:eastAsia="ar-SA"/>
        </w:rPr>
        <w:t xml:space="preserve">/SECTION OPERATIONS </w:t>
      </w:r>
      <w:r w:rsidRPr="0082036B">
        <w:rPr>
          <w:i/>
          <w:color w:val="FF0000"/>
          <w:highlight w:val="yellow"/>
          <w:lang w:eastAsia="ar-SA"/>
        </w:rPr>
        <w:t>(rayer mention inutile)</w:t>
      </w: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 xml:space="preserve">DCSEA /INTERESSE SDO2/RD1 </w:t>
      </w:r>
      <w:r w:rsidRPr="0082036B">
        <w:rPr>
          <w:i/>
          <w:color w:val="FF0000"/>
          <w:highlight w:val="yellow"/>
          <w:lang w:eastAsia="ar-SA"/>
        </w:rPr>
        <w:t>(rayer mention inutile)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PRIMO: CONTEXTE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 w:rsidRPr="004759BD">
        <w:rPr>
          <w:i/>
          <w:color w:val="FF0000"/>
          <w:lang w:eastAsia="ar-SA"/>
        </w:rPr>
        <w:t>Description sommaire de la demande : (Type de mission /cadre /lieu/date de début et de fin)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SECUNDO : EXPRESSION DU BESOIN</w:t>
      </w: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ALFA : Besoin initial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Type d’opération demandée : </w:t>
      </w:r>
      <w:r w:rsidRPr="004759BD">
        <w:rPr>
          <w:i/>
          <w:color w:val="FF0000"/>
          <w:lang w:eastAsia="ar-SA"/>
        </w:rPr>
        <w:t>(avitaillement / reprise / additivation / RT-MT)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Quantité totale commandée : </w:t>
      </w:r>
      <w:r w:rsidRPr="004759BD">
        <w:rPr>
          <w:i/>
          <w:color w:val="FF0000"/>
          <w:lang w:eastAsia="ar-SA"/>
        </w:rPr>
        <w:t>(en litres)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Produit demandé : </w:t>
      </w:r>
      <w:r w:rsidRPr="004759BD">
        <w:rPr>
          <w:i/>
          <w:color w:val="FF0000"/>
          <w:lang w:eastAsia="ar-SA"/>
        </w:rPr>
        <w:t>(F-35/JETA1/F-34 /F-18)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Aéronefs concernés : </w:t>
      </w:r>
      <w:r w:rsidRPr="004759BD">
        <w:rPr>
          <w:i/>
          <w:color w:val="FF0000"/>
          <w:lang w:eastAsia="ar-SA"/>
        </w:rPr>
        <w:t>(N</w:t>
      </w:r>
      <w:r>
        <w:rPr>
          <w:i/>
          <w:color w:val="FF0000"/>
          <w:lang w:eastAsia="ar-SA"/>
        </w:rPr>
        <w:t>ombre</w:t>
      </w:r>
      <w:r w:rsidRPr="004759BD">
        <w:rPr>
          <w:i/>
          <w:color w:val="FF0000"/>
          <w:lang w:eastAsia="ar-SA"/>
        </w:rPr>
        <w:t xml:space="preserve"> / type et immatriculation / provenance : civils-militaires)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Lieu de la prestation : </w:t>
      </w:r>
      <w:r w:rsidRPr="004759BD">
        <w:rPr>
          <w:i/>
          <w:color w:val="FF0000"/>
          <w:lang w:eastAsia="ar-SA"/>
        </w:rPr>
        <w:t>(lieu/aéroport clair / code OACI // terrain libre- coordonnées GPS))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Détails avitaillement : </w:t>
      </w:r>
      <w:r w:rsidRPr="004759BD">
        <w:rPr>
          <w:i/>
          <w:color w:val="FF0000"/>
          <w:lang w:eastAsia="ar-SA"/>
        </w:rPr>
        <w:t>(date</w:t>
      </w:r>
      <w:r>
        <w:rPr>
          <w:i/>
          <w:color w:val="FF0000"/>
          <w:lang w:eastAsia="ar-SA"/>
        </w:rPr>
        <w:t xml:space="preserve"> </w:t>
      </w:r>
      <w:r w:rsidRPr="004759BD">
        <w:rPr>
          <w:i/>
          <w:color w:val="FF0000"/>
          <w:lang w:eastAsia="ar-SA"/>
        </w:rPr>
        <w:t>/</w:t>
      </w:r>
      <w:r>
        <w:rPr>
          <w:i/>
          <w:color w:val="FF0000"/>
          <w:lang w:eastAsia="ar-SA"/>
        </w:rPr>
        <w:t xml:space="preserve"> </w:t>
      </w:r>
      <w:r w:rsidRPr="004759BD">
        <w:rPr>
          <w:i/>
          <w:color w:val="FF0000"/>
          <w:lang w:eastAsia="ar-SA"/>
        </w:rPr>
        <w:t>quantité / horaire (LOC))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BRAVO : Renseignements complémentaires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- Avitaillement par fournisseur civil possible ? (O/N) </w:t>
      </w:r>
      <w:r w:rsidRPr="004759BD">
        <w:rPr>
          <w:i/>
          <w:color w:val="FF0000"/>
          <w:lang w:eastAsia="ar-SA"/>
        </w:rPr>
        <w:t>(1) (puis choisir le produit associé)</w:t>
      </w:r>
    </w:p>
    <w:p w:rsidR="00E57502" w:rsidRDefault="00E57502" w:rsidP="00E57502">
      <w:pPr>
        <w:spacing w:before="0"/>
        <w:ind w:left="1276"/>
        <w:rPr>
          <w:lang w:eastAsia="ar-SA"/>
        </w:rPr>
      </w:pPr>
      <w:r>
        <w:rPr>
          <w:lang w:eastAsia="ar-SA"/>
        </w:rPr>
        <w:t>- pour carburéacteur, avitaillement par JET A1 (O/N)</w:t>
      </w:r>
    </w:p>
    <w:p w:rsidR="00E57502" w:rsidRDefault="00E57502" w:rsidP="00E57502">
      <w:pPr>
        <w:spacing w:before="0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- Délocalisation prestation possible sur aérodrome de proximité ? (O/N) </w:t>
      </w:r>
      <w:r w:rsidRPr="004759BD">
        <w:rPr>
          <w:i/>
          <w:color w:val="FF0000"/>
          <w:lang w:eastAsia="ar-SA"/>
        </w:rPr>
        <w:t>(2)</w:t>
      </w:r>
      <w:r>
        <w:rPr>
          <w:lang w:eastAsia="ar-SA"/>
        </w:rPr>
        <w:t xml:space="preserve"> Rayon admissible = (km)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Justifications : </w:t>
      </w:r>
      <w:r w:rsidRPr="004759BD">
        <w:rPr>
          <w:i/>
          <w:color w:val="FF0000"/>
          <w:lang w:eastAsia="ar-SA"/>
        </w:rPr>
        <w:t>(obligatoires si (1) et/ou (2) négatif : incompatibilité technique, impératif de mission, opération de rayonnement …)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CHARLIE : Modes de paiement</w:t>
      </w:r>
    </w:p>
    <w:p w:rsidR="00E57502" w:rsidRPr="004759BD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Code SEA imputation : </w:t>
      </w:r>
      <w:r w:rsidRPr="004759BD">
        <w:rPr>
          <w:i/>
          <w:color w:val="FF0000"/>
          <w:lang w:eastAsia="ar-SA"/>
        </w:rPr>
        <w:t>(code SEA unité/ code SEA particulier/pour prestation réalisée par fournisseur SEA))</w:t>
      </w:r>
    </w:p>
    <w:p w:rsidR="00E57502" w:rsidRPr="00452814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Cartes accréditives : </w:t>
      </w:r>
      <w:r w:rsidRPr="00452814">
        <w:rPr>
          <w:i/>
          <w:color w:val="FF0000"/>
          <w:lang w:eastAsia="ar-SA"/>
        </w:rPr>
        <w:t>(si prestation par fournisseur civil possible)</w:t>
      </w:r>
    </w:p>
    <w:p w:rsidR="00E57502" w:rsidRPr="00452814" w:rsidRDefault="00E57502" w:rsidP="00E57502">
      <w:pPr>
        <w:tabs>
          <w:tab w:val="left" w:pos="426"/>
        </w:tabs>
        <w:spacing w:before="0"/>
        <w:ind w:left="284"/>
        <w:rPr>
          <w:i/>
          <w:color w:val="FF0000"/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 xml:space="preserve">AEG Fuels : </w:t>
      </w:r>
      <w:r w:rsidRPr="00452814">
        <w:rPr>
          <w:i/>
          <w:color w:val="FF0000"/>
          <w:lang w:eastAsia="ar-SA"/>
        </w:rPr>
        <w:t>(numéro : date de validité)</w:t>
      </w:r>
    </w:p>
    <w:p w:rsidR="00E57502" w:rsidRPr="00452814" w:rsidRDefault="00E57502" w:rsidP="00E57502">
      <w:pPr>
        <w:tabs>
          <w:tab w:val="left" w:pos="426"/>
        </w:tabs>
        <w:spacing w:before="0"/>
        <w:ind w:left="284"/>
        <w:rPr>
          <w:i/>
          <w:color w:val="FF0000"/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 xml:space="preserve">TOTAL France : </w:t>
      </w:r>
      <w:r w:rsidRPr="00452814">
        <w:rPr>
          <w:i/>
          <w:color w:val="FF0000"/>
          <w:lang w:eastAsia="ar-SA"/>
        </w:rPr>
        <w:t>(numéro : date de validité)</w:t>
      </w:r>
    </w:p>
    <w:p w:rsidR="00E57502" w:rsidRPr="00452814" w:rsidRDefault="00E57502" w:rsidP="00E57502">
      <w:pPr>
        <w:tabs>
          <w:tab w:val="left" w:pos="426"/>
        </w:tabs>
        <w:spacing w:before="0"/>
        <w:ind w:left="284"/>
        <w:rPr>
          <w:i/>
          <w:color w:val="FF0000"/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 xml:space="preserve">BP France : </w:t>
      </w:r>
      <w:r w:rsidRPr="00452814">
        <w:rPr>
          <w:i/>
          <w:color w:val="FF0000"/>
          <w:lang w:eastAsia="ar-SA"/>
        </w:rPr>
        <w:t>(numéro : date de validité)</w:t>
      </w:r>
    </w:p>
    <w:p w:rsidR="00E57502" w:rsidRPr="00452814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Moyens de paiement autre : </w:t>
      </w:r>
      <w:r w:rsidRPr="00452814">
        <w:rPr>
          <w:i/>
          <w:color w:val="FF0000"/>
          <w:lang w:eastAsia="ar-SA"/>
        </w:rPr>
        <w:t>(préciser – cas particuliers des prestations pouvant être réalisées au profit de clients privés ne disposant d’aucune autorisation de prise en charge carburant sur secteur défense)</w:t>
      </w:r>
    </w:p>
    <w:p w:rsidR="00E57502" w:rsidRPr="00452814" w:rsidRDefault="00E57502" w:rsidP="00E57502">
      <w:pPr>
        <w:tabs>
          <w:tab w:val="left" w:pos="426"/>
        </w:tabs>
        <w:spacing w:before="0"/>
        <w:ind w:left="284"/>
        <w:rPr>
          <w:i/>
          <w:color w:val="FF0000"/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ab/>
        <w:t xml:space="preserve">Lien avec la défense : </w:t>
      </w:r>
      <w:r w:rsidRPr="00452814">
        <w:rPr>
          <w:i/>
          <w:color w:val="FF0000"/>
          <w:lang w:eastAsia="ar-SA"/>
        </w:rPr>
        <w:t xml:space="preserve">(cas particulier des locations aéronefs ou opérations de rayonnement pouvant impliquer des aéronefs civils : préciser type de convention ; fournir une copie à DELPIA) 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TERTIO : INFORMATIONS COMPLEMENTAIRES</w:t>
      </w: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 xml:space="preserve">Enceinte militaire ou civile </w:t>
      </w:r>
      <w:r w:rsidRPr="00452814">
        <w:rPr>
          <w:i/>
          <w:color w:val="FF0000"/>
          <w:lang w:eastAsia="ar-SA"/>
        </w:rPr>
        <w:t>(précision importante pour le gardiennage et l’accès)</w:t>
      </w:r>
    </w:p>
    <w:p w:rsidR="00E57502" w:rsidRPr="00452814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Restauration et/ou logement sur le site </w:t>
      </w:r>
      <w:r w:rsidRPr="00452814">
        <w:rPr>
          <w:i/>
          <w:color w:val="FF0000"/>
          <w:lang w:eastAsia="ar-SA"/>
        </w:rPr>
        <w:t>(possibilité du site/modalité de prise en charge du personnel SEA : à charge client ? ou à charge SEA)</w:t>
      </w:r>
    </w:p>
    <w:p w:rsidR="00E57502" w:rsidRPr="00452814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Autres : </w:t>
      </w:r>
      <w:r>
        <w:rPr>
          <w:i/>
          <w:color w:val="FF0000"/>
          <w:lang w:eastAsia="ar-SA"/>
        </w:rPr>
        <w:t>(</w:t>
      </w:r>
      <w:r w:rsidRPr="00452814">
        <w:rPr>
          <w:i/>
          <w:color w:val="FF0000"/>
          <w:lang w:eastAsia="ar-SA"/>
        </w:rPr>
        <w:t>ajouter informations qui pourraient intéresser directement le SEA – sécur</w:t>
      </w:r>
      <w:r>
        <w:rPr>
          <w:i/>
          <w:color w:val="FF0000"/>
          <w:lang w:eastAsia="ar-SA"/>
        </w:rPr>
        <w:t>ité incendie /environnementale..</w:t>
      </w:r>
      <w:r w:rsidRPr="00452814">
        <w:rPr>
          <w:i/>
          <w:color w:val="FF0000"/>
          <w:lang w:eastAsia="ar-SA"/>
        </w:rPr>
        <w:t>.)</w:t>
      </w:r>
    </w:p>
    <w:p w:rsidR="00E57502" w:rsidRDefault="00E57502" w:rsidP="00E57502">
      <w:pPr>
        <w:spacing w:before="0"/>
        <w:rPr>
          <w:lang w:eastAsia="ar-SA"/>
        </w:rPr>
      </w:pPr>
    </w:p>
    <w:p w:rsid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>QUARTO : POINTS DE CONTACT</w:t>
      </w:r>
    </w:p>
    <w:p w:rsidR="00E57502" w:rsidRPr="00452814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Grade /nom/fonction/ TEL FIX / PORT : </w:t>
      </w:r>
      <w:r w:rsidRPr="00452814">
        <w:rPr>
          <w:i/>
          <w:color w:val="FF0000"/>
          <w:lang w:eastAsia="ar-SA"/>
        </w:rPr>
        <w:t>(correspondant en charge du suivi de la demande)</w:t>
      </w:r>
    </w:p>
    <w:p w:rsidR="00E57502" w:rsidRPr="00452814" w:rsidRDefault="00E57502" w:rsidP="00E57502">
      <w:pPr>
        <w:spacing w:before="0"/>
        <w:rPr>
          <w:i/>
          <w:color w:val="FF0000"/>
          <w:lang w:eastAsia="ar-SA"/>
        </w:rPr>
      </w:pPr>
      <w:r>
        <w:rPr>
          <w:lang w:eastAsia="ar-SA"/>
        </w:rPr>
        <w:t xml:space="preserve">Grade /nom/fonction/ TEL FIX / PORT: </w:t>
      </w:r>
      <w:r w:rsidRPr="00452814">
        <w:rPr>
          <w:i/>
          <w:color w:val="FF0000"/>
          <w:lang w:eastAsia="ar-SA"/>
        </w:rPr>
        <w:t>(bénéficiaire)</w:t>
      </w:r>
    </w:p>
    <w:p w:rsidR="008C027C" w:rsidRPr="00E57502" w:rsidRDefault="00E57502" w:rsidP="00E57502">
      <w:pPr>
        <w:spacing w:before="0"/>
        <w:rPr>
          <w:lang w:eastAsia="ar-SA"/>
        </w:rPr>
      </w:pPr>
      <w:r>
        <w:rPr>
          <w:lang w:eastAsia="ar-SA"/>
        </w:rPr>
        <w:t xml:space="preserve">Grade /nom/fonction/ TEL FIX /PORT : </w:t>
      </w:r>
      <w:r w:rsidRPr="00E57502">
        <w:rPr>
          <w:i/>
          <w:color w:val="FF0000"/>
          <w:lang w:eastAsia="ar-SA"/>
        </w:rPr>
        <w:t>(correspondant administratif - si possible)</w:t>
      </w:r>
    </w:p>
    <w:sectPr w:rsidR="008C027C" w:rsidRPr="00E57502" w:rsidSect="00A264F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49"/>
    <w:multiLevelType w:val="multilevel"/>
    <w:tmpl w:val="9AC8862E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F8"/>
    <w:rsid w:val="000C29E8"/>
    <w:rsid w:val="008C027C"/>
    <w:rsid w:val="00A264F8"/>
    <w:rsid w:val="00C42768"/>
    <w:rsid w:val="00E5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342CB-E16D-4C9C-9FC7-40C73C1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F8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64F8"/>
    <w:pPr>
      <w:keepLines/>
      <w:numPr>
        <w:numId w:val="1"/>
      </w:numPr>
      <w:suppressAutoHyphens/>
      <w:spacing w:before="240" w:after="240"/>
      <w:ind w:left="284" w:hanging="284"/>
      <w:outlineLvl w:val="0"/>
    </w:pPr>
    <w:rPr>
      <w:b/>
      <w:caps/>
      <w:sz w:val="32"/>
      <w:szCs w:val="24"/>
      <w:lang w:eastAsia="ar-S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A264F8"/>
    <w:pPr>
      <w:keepNext/>
      <w:numPr>
        <w:ilvl w:val="1"/>
        <w:numId w:val="1"/>
      </w:numPr>
      <w:tabs>
        <w:tab w:val="left" w:pos="7060"/>
      </w:tabs>
      <w:ind w:right="289"/>
      <w:jc w:val="left"/>
      <w:outlineLvl w:val="1"/>
    </w:pPr>
    <w:rPr>
      <w:b/>
      <w:i/>
      <w:smallCaps/>
      <w:sz w:val="24"/>
      <w:u w:val="single"/>
      <w:lang w:eastAsia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A264F8"/>
    <w:pPr>
      <w:numPr>
        <w:ilvl w:val="2"/>
        <w:numId w:val="1"/>
      </w:numPr>
      <w:suppressAutoHyphens/>
      <w:spacing w:before="240" w:after="120"/>
      <w:outlineLvl w:val="2"/>
    </w:pPr>
    <w:rPr>
      <w:bCs/>
      <w:i/>
      <w:iCs/>
      <w:smallCaps/>
      <w:sz w:val="24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A264F8"/>
    <w:pPr>
      <w:keepNext/>
      <w:numPr>
        <w:ilvl w:val="3"/>
        <w:numId w:val="1"/>
      </w:numPr>
      <w:spacing w:after="120"/>
      <w:ind w:left="862" w:hanging="862"/>
      <w:jc w:val="left"/>
      <w:outlineLvl w:val="3"/>
    </w:pPr>
    <w:rPr>
      <w:i/>
      <w:szCs w:val="40"/>
      <w:lang w:eastAsia="ar-SA"/>
    </w:rPr>
  </w:style>
  <w:style w:type="paragraph" w:styleId="Titre5">
    <w:name w:val="heading 5"/>
    <w:basedOn w:val="Normal"/>
    <w:next w:val="Normal"/>
    <w:link w:val="Titre5Car"/>
    <w:qFormat/>
    <w:rsid w:val="00A264F8"/>
    <w:pPr>
      <w:keepNext/>
      <w:numPr>
        <w:ilvl w:val="4"/>
        <w:numId w:val="1"/>
      </w:numPr>
      <w:tabs>
        <w:tab w:val="left" w:pos="7060"/>
      </w:tabs>
      <w:spacing w:after="120"/>
      <w:jc w:val="left"/>
      <w:outlineLvl w:val="4"/>
    </w:pPr>
  </w:style>
  <w:style w:type="paragraph" w:styleId="Titre6">
    <w:name w:val="heading 6"/>
    <w:basedOn w:val="Normal"/>
    <w:next w:val="Normal"/>
    <w:link w:val="Titre6Car"/>
    <w:qFormat/>
    <w:rsid w:val="00A264F8"/>
    <w:pPr>
      <w:keepNext/>
      <w:numPr>
        <w:ilvl w:val="5"/>
        <w:numId w:val="1"/>
      </w:numPr>
      <w:tabs>
        <w:tab w:val="left" w:pos="7060"/>
      </w:tabs>
      <w:spacing w:before="0" w:after="160" w:line="160" w:lineRule="exact"/>
      <w:jc w:val="left"/>
      <w:outlineLvl w:val="5"/>
    </w:pPr>
    <w:rPr>
      <w:rFonts w:ascii="Futura Hv BT" w:hAnsi="Futura Hv BT"/>
      <w:b/>
      <w:smallCaps/>
      <w:sz w:val="18"/>
    </w:rPr>
  </w:style>
  <w:style w:type="paragraph" w:styleId="Titre7">
    <w:name w:val="heading 7"/>
    <w:basedOn w:val="Normal"/>
    <w:next w:val="Normal"/>
    <w:link w:val="Titre7Car"/>
    <w:qFormat/>
    <w:rsid w:val="00A264F8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qFormat/>
    <w:rsid w:val="00A264F8"/>
    <w:pPr>
      <w:keepNext/>
      <w:numPr>
        <w:ilvl w:val="7"/>
        <w:numId w:val="1"/>
      </w:numPr>
      <w:tabs>
        <w:tab w:val="left" w:pos="7060"/>
      </w:tabs>
      <w:spacing w:line="160" w:lineRule="exact"/>
      <w:ind w:right="499"/>
      <w:jc w:val="left"/>
      <w:outlineLvl w:val="7"/>
    </w:pPr>
    <w:rPr>
      <w:rFonts w:ascii="Futura Hv BT" w:hAnsi="Futura Hv BT"/>
      <w:b/>
      <w:smallCaps/>
      <w:sz w:val="18"/>
    </w:rPr>
  </w:style>
  <w:style w:type="paragraph" w:styleId="Titre9">
    <w:name w:val="heading 9"/>
    <w:basedOn w:val="Normal"/>
    <w:next w:val="Normal"/>
    <w:link w:val="Titre9Car"/>
    <w:qFormat/>
    <w:rsid w:val="00A264F8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4F8"/>
    <w:rPr>
      <w:rFonts w:ascii="Times New Roman" w:eastAsia="Times New Roman" w:hAnsi="Times New Roman" w:cs="Times New Roman"/>
      <w:b/>
      <w:caps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A264F8"/>
    <w:rPr>
      <w:rFonts w:ascii="Times New Roman" w:eastAsia="Times New Roman" w:hAnsi="Times New Roman" w:cs="Times New Roman"/>
      <w:b/>
      <w:i/>
      <w:smallCaps/>
      <w:sz w:val="24"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A264F8"/>
    <w:rPr>
      <w:rFonts w:ascii="Times New Roman" w:eastAsia="Times New Roman" w:hAnsi="Times New Roman" w:cs="Times New Roman"/>
      <w:bCs/>
      <w:i/>
      <w:iCs/>
      <w:smallCaps/>
      <w:sz w:val="24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A264F8"/>
    <w:rPr>
      <w:rFonts w:ascii="Times New Roman" w:eastAsia="Times New Roman" w:hAnsi="Times New Roman" w:cs="Times New Roman"/>
      <w:i/>
      <w:szCs w:val="40"/>
      <w:lang w:eastAsia="ar-SA"/>
    </w:rPr>
  </w:style>
  <w:style w:type="character" w:customStyle="1" w:styleId="Titre5Car">
    <w:name w:val="Titre 5 Car"/>
    <w:basedOn w:val="Policepardfaut"/>
    <w:link w:val="Titre5"/>
    <w:rsid w:val="00A264F8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264F8"/>
    <w:rPr>
      <w:rFonts w:ascii="Futura Hv BT" w:eastAsia="Times New Roman" w:hAnsi="Futura Hv BT" w:cs="Times New Roman"/>
      <w:b/>
      <w:smallCaps/>
      <w:sz w:val="1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264F8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A264F8"/>
    <w:rPr>
      <w:rFonts w:ascii="Futura Hv BT" w:eastAsia="Times New Roman" w:hAnsi="Futura Hv BT" w:cs="Times New Roman"/>
      <w:b/>
      <w:smallCaps/>
      <w:sz w:val="18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264F8"/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Cyrille IC2</dc:creator>
  <cp:keywords/>
  <dc:description/>
  <cp:lastModifiedBy>CARDONA Cyrille IC2</cp:lastModifiedBy>
  <cp:revision>3</cp:revision>
  <dcterms:created xsi:type="dcterms:W3CDTF">2018-07-22T16:24:00Z</dcterms:created>
  <dcterms:modified xsi:type="dcterms:W3CDTF">2018-07-27T18:33:00Z</dcterms:modified>
</cp:coreProperties>
</file>