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D8" w:rsidRPr="00170C11" w:rsidRDefault="00B66695" w:rsidP="00FF2E6F">
      <w:pPr>
        <w:jc w:val="both"/>
        <w:rPr>
          <w:rFonts w:ascii="Times New Roman" w:hAnsi="Times New Roman"/>
          <w:i/>
          <w:sz w:val="24"/>
          <w:szCs w:val="24"/>
        </w:rPr>
      </w:pPr>
      <w:r w:rsidRPr="00170C11">
        <w:rPr>
          <w:rFonts w:ascii="Times New Roman" w:hAnsi="Times New Roman"/>
          <w:i/>
          <w:sz w:val="24"/>
          <w:szCs w:val="24"/>
        </w:rPr>
        <w:t xml:space="preserve">Modèle </w:t>
      </w:r>
      <w:r w:rsidR="00620D58" w:rsidRPr="00170C11">
        <w:rPr>
          <w:rFonts w:ascii="Times New Roman" w:hAnsi="Times New Roman"/>
          <w:i/>
          <w:sz w:val="24"/>
          <w:szCs w:val="24"/>
        </w:rPr>
        <w:t xml:space="preserve">de </w:t>
      </w:r>
      <w:r w:rsidRPr="00170C11">
        <w:rPr>
          <w:rFonts w:ascii="Times New Roman" w:hAnsi="Times New Roman"/>
          <w:i/>
          <w:sz w:val="24"/>
          <w:szCs w:val="24"/>
        </w:rPr>
        <w:t>convention de partenariat entre un organisme du ministère de la défense (OMD) et un organisme extérieur (collectivité territoriale, établissement public, association, établissement scolaire, etc.) (OE)</w:t>
      </w:r>
    </w:p>
    <w:p w:rsidR="00B66695" w:rsidRPr="00D520DF" w:rsidRDefault="00B66695" w:rsidP="00FF2E6F">
      <w:pPr>
        <w:jc w:val="both"/>
        <w:rPr>
          <w:rFonts w:ascii="Times New Roman" w:hAnsi="Times New Roman"/>
          <w:sz w:val="24"/>
          <w:szCs w:val="24"/>
        </w:rPr>
      </w:pPr>
    </w:p>
    <w:p w:rsidR="002D1C5A" w:rsidRPr="00822EBD" w:rsidRDefault="002D1C5A" w:rsidP="00FF2E6F">
      <w:pPr>
        <w:jc w:val="both"/>
        <w:rPr>
          <w:rFonts w:ascii="Times New Roman" w:hAnsi="Times New Roman"/>
          <w:b/>
          <w:sz w:val="24"/>
          <w:szCs w:val="24"/>
        </w:rPr>
      </w:pPr>
      <w:r w:rsidRPr="00822EBD">
        <w:rPr>
          <w:rFonts w:ascii="Times New Roman" w:hAnsi="Times New Roman"/>
          <w:b/>
          <w:sz w:val="24"/>
          <w:szCs w:val="24"/>
        </w:rPr>
        <w:t xml:space="preserve">Convention de partenariat </w:t>
      </w:r>
      <w:r w:rsidR="006A193D" w:rsidRPr="00822EBD">
        <w:rPr>
          <w:rFonts w:ascii="Times New Roman" w:hAnsi="Times New Roman"/>
          <w:b/>
          <w:sz w:val="24"/>
          <w:szCs w:val="24"/>
        </w:rPr>
        <w:t>« journées sport-</w:t>
      </w:r>
      <w:r w:rsidR="006561B0" w:rsidRPr="00822EBD">
        <w:rPr>
          <w:rFonts w:ascii="Times New Roman" w:hAnsi="Times New Roman"/>
          <w:b/>
          <w:sz w:val="24"/>
          <w:szCs w:val="24"/>
        </w:rPr>
        <w:t>armée</w:t>
      </w:r>
      <w:r w:rsidR="006A193D" w:rsidRPr="00822EBD">
        <w:rPr>
          <w:rFonts w:ascii="Times New Roman" w:hAnsi="Times New Roman"/>
          <w:b/>
          <w:sz w:val="24"/>
          <w:szCs w:val="24"/>
        </w:rPr>
        <w:t>s</w:t>
      </w:r>
      <w:r w:rsidR="006561B0" w:rsidRPr="00822EBD">
        <w:rPr>
          <w:rFonts w:ascii="Times New Roman" w:hAnsi="Times New Roman"/>
          <w:b/>
          <w:sz w:val="24"/>
          <w:szCs w:val="24"/>
        </w:rPr>
        <w:t xml:space="preserve"> jeunesse » </w:t>
      </w:r>
      <w:r w:rsidRPr="00822EBD">
        <w:rPr>
          <w:rFonts w:ascii="Times New Roman" w:hAnsi="Times New Roman"/>
          <w:b/>
          <w:sz w:val="24"/>
          <w:szCs w:val="24"/>
        </w:rPr>
        <w:t>conclue entre</w:t>
      </w:r>
    </w:p>
    <w:p w:rsidR="002D1C5A" w:rsidRPr="008D5106" w:rsidRDefault="002D1C5A" w:rsidP="00FF2E6F">
      <w:pPr>
        <w:jc w:val="both"/>
        <w:rPr>
          <w:rFonts w:ascii="Times New Roman" w:hAnsi="Times New Roman"/>
          <w:i/>
          <w:sz w:val="24"/>
          <w:szCs w:val="24"/>
        </w:rPr>
      </w:pPr>
    </w:p>
    <w:p w:rsidR="002D1C5A" w:rsidRPr="008D5106" w:rsidRDefault="00620D58" w:rsidP="00FF2E6F">
      <w:pPr>
        <w:jc w:val="both"/>
        <w:rPr>
          <w:rFonts w:ascii="Times New Roman" w:hAnsi="Times New Roman"/>
          <w:i/>
          <w:sz w:val="24"/>
          <w:szCs w:val="24"/>
        </w:rPr>
      </w:pPr>
      <w:r w:rsidRPr="008D5106">
        <w:rPr>
          <w:rFonts w:ascii="Times New Roman" w:hAnsi="Times New Roman"/>
          <w:i/>
          <w:sz w:val="24"/>
          <w:szCs w:val="24"/>
        </w:rPr>
        <w:t>Dénomination de l’</w:t>
      </w:r>
      <w:r w:rsidR="002D1C5A" w:rsidRPr="008D5106">
        <w:rPr>
          <w:rFonts w:ascii="Times New Roman" w:hAnsi="Times New Roman"/>
          <w:i/>
          <w:sz w:val="24"/>
          <w:szCs w:val="24"/>
        </w:rPr>
        <w:t>OMD</w:t>
      </w:r>
      <w:r w:rsidRPr="008D5106">
        <w:rPr>
          <w:rFonts w:ascii="Times New Roman" w:hAnsi="Times New Roman"/>
          <w:i/>
          <w:sz w:val="24"/>
          <w:szCs w:val="24"/>
        </w:rPr>
        <w:t xml:space="preserve"> : </w:t>
      </w:r>
    </w:p>
    <w:p w:rsidR="002D1C5A" w:rsidRPr="00D520DF" w:rsidRDefault="00620D58" w:rsidP="00FF2E6F">
      <w:pPr>
        <w:jc w:val="both"/>
        <w:rPr>
          <w:rFonts w:ascii="Times New Roman" w:hAnsi="Times New Roman"/>
          <w:sz w:val="24"/>
          <w:szCs w:val="24"/>
        </w:rPr>
      </w:pPr>
      <w:r w:rsidRPr="008D5106">
        <w:rPr>
          <w:rFonts w:ascii="Times New Roman" w:hAnsi="Times New Roman"/>
          <w:i/>
          <w:sz w:val="24"/>
          <w:szCs w:val="24"/>
        </w:rPr>
        <w:t>Adresse :</w:t>
      </w:r>
      <w:r>
        <w:rPr>
          <w:rFonts w:ascii="Times New Roman" w:hAnsi="Times New Roman"/>
          <w:sz w:val="24"/>
          <w:szCs w:val="24"/>
        </w:rPr>
        <w:t xml:space="preserve"> </w:t>
      </w:r>
    </w:p>
    <w:p w:rsidR="002D1C5A" w:rsidRPr="00170C11" w:rsidRDefault="002D1C5A" w:rsidP="00FF2E6F">
      <w:pPr>
        <w:jc w:val="both"/>
        <w:rPr>
          <w:rFonts w:ascii="Times New Roman" w:hAnsi="Times New Roman"/>
          <w:i/>
          <w:color w:val="0070C0"/>
          <w:sz w:val="24"/>
          <w:szCs w:val="24"/>
        </w:rPr>
      </w:pPr>
      <w:r w:rsidRPr="00620D58">
        <w:rPr>
          <w:rFonts w:ascii="Times New Roman" w:hAnsi="Times New Roman"/>
          <w:sz w:val="24"/>
          <w:szCs w:val="24"/>
        </w:rPr>
        <w:t>Représenté par</w:t>
      </w:r>
      <w:r w:rsidR="00620D58" w:rsidRPr="00170C11">
        <w:rPr>
          <w:rFonts w:ascii="Times New Roman" w:hAnsi="Times New Roman"/>
          <w:i/>
          <w:color w:val="0070C0"/>
          <w:sz w:val="24"/>
          <w:szCs w:val="24"/>
        </w:rPr>
        <w:t xml:space="preserve"> </w:t>
      </w:r>
      <w:r w:rsidR="00620D58" w:rsidRPr="008D5106">
        <w:rPr>
          <w:rFonts w:ascii="Times New Roman" w:hAnsi="Times New Roman"/>
          <w:i/>
          <w:sz w:val="24"/>
          <w:szCs w:val="24"/>
        </w:rPr>
        <w:t>(grade, nom, prénom et fonction de l’autorité habilitée à engager l’OMD</w:t>
      </w:r>
      <w:r w:rsidR="00A75DC3" w:rsidRPr="008D5106">
        <w:rPr>
          <w:rFonts w:ascii="Times New Roman" w:hAnsi="Times New Roman"/>
          <w:i/>
          <w:sz w:val="24"/>
          <w:szCs w:val="24"/>
        </w:rPr>
        <w:t>)</w:t>
      </w:r>
      <w:r w:rsidR="00620D58" w:rsidRPr="008D5106">
        <w:rPr>
          <w:rFonts w:ascii="Times New Roman" w:hAnsi="Times New Roman"/>
          <w:i/>
          <w:sz w:val="24"/>
          <w:szCs w:val="24"/>
        </w:rPr>
        <w:t>:</w:t>
      </w:r>
    </w:p>
    <w:p w:rsidR="00620D58" w:rsidRDefault="00620D58" w:rsidP="00FF2E6F">
      <w:pPr>
        <w:jc w:val="both"/>
        <w:rPr>
          <w:rFonts w:ascii="Times New Roman" w:hAnsi="Times New Roman"/>
          <w:sz w:val="24"/>
          <w:szCs w:val="24"/>
        </w:rPr>
      </w:pPr>
    </w:p>
    <w:p w:rsidR="002D1C5A" w:rsidRPr="00D520DF" w:rsidRDefault="002D1C5A" w:rsidP="00FF2E6F">
      <w:pPr>
        <w:jc w:val="both"/>
        <w:rPr>
          <w:rFonts w:ascii="Times New Roman" w:hAnsi="Times New Roman"/>
          <w:sz w:val="24"/>
          <w:szCs w:val="24"/>
        </w:rPr>
      </w:pPr>
      <w:r w:rsidRPr="00D520DF">
        <w:rPr>
          <w:rFonts w:ascii="Times New Roman" w:hAnsi="Times New Roman"/>
          <w:sz w:val="24"/>
          <w:szCs w:val="24"/>
        </w:rPr>
        <w:t>Et</w:t>
      </w:r>
    </w:p>
    <w:p w:rsidR="00A75DC3" w:rsidRPr="00170C11" w:rsidRDefault="00620D58" w:rsidP="00FF2E6F">
      <w:pPr>
        <w:jc w:val="both"/>
        <w:rPr>
          <w:rFonts w:ascii="Times New Roman" w:hAnsi="Times New Roman"/>
          <w:i/>
          <w:sz w:val="24"/>
          <w:szCs w:val="24"/>
        </w:rPr>
      </w:pPr>
      <w:r w:rsidRPr="00170C11">
        <w:rPr>
          <w:rFonts w:ascii="Times New Roman" w:hAnsi="Times New Roman"/>
          <w:i/>
          <w:sz w:val="24"/>
          <w:szCs w:val="24"/>
        </w:rPr>
        <w:t xml:space="preserve">Dénomination de </w:t>
      </w:r>
      <w:r w:rsidR="00A75DC3" w:rsidRPr="00170C11">
        <w:rPr>
          <w:rFonts w:ascii="Times New Roman" w:hAnsi="Times New Roman"/>
          <w:i/>
          <w:sz w:val="24"/>
          <w:szCs w:val="24"/>
        </w:rPr>
        <w:t>l’</w:t>
      </w:r>
      <w:r w:rsidR="002D1C5A" w:rsidRPr="00170C11">
        <w:rPr>
          <w:rFonts w:ascii="Times New Roman" w:hAnsi="Times New Roman"/>
          <w:i/>
          <w:sz w:val="24"/>
          <w:szCs w:val="24"/>
        </w:rPr>
        <w:t>OE</w:t>
      </w:r>
      <w:r w:rsidR="00A75DC3" w:rsidRPr="00170C11">
        <w:rPr>
          <w:rFonts w:ascii="Times New Roman" w:hAnsi="Times New Roman"/>
          <w:i/>
          <w:sz w:val="24"/>
          <w:szCs w:val="24"/>
        </w:rPr>
        <w:t> :</w:t>
      </w:r>
    </w:p>
    <w:p w:rsidR="009A7A91" w:rsidRPr="00170C11" w:rsidRDefault="00A75DC3" w:rsidP="00FF2E6F">
      <w:pPr>
        <w:jc w:val="both"/>
        <w:rPr>
          <w:rFonts w:ascii="Times New Roman" w:hAnsi="Times New Roman"/>
          <w:i/>
          <w:sz w:val="24"/>
          <w:szCs w:val="24"/>
        </w:rPr>
      </w:pPr>
      <w:r w:rsidRPr="00170C11">
        <w:rPr>
          <w:rFonts w:ascii="Times New Roman" w:hAnsi="Times New Roman"/>
          <w:i/>
          <w:sz w:val="24"/>
          <w:szCs w:val="24"/>
        </w:rPr>
        <w:t xml:space="preserve">Adresse : </w:t>
      </w:r>
    </w:p>
    <w:p w:rsidR="002D1C5A" w:rsidRPr="00D520DF" w:rsidRDefault="009A7A91" w:rsidP="00FF2E6F">
      <w:pPr>
        <w:jc w:val="both"/>
        <w:rPr>
          <w:rFonts w:ascii="Times New Roman" w:hAnsi="Times New Roman"/>
          <w:sz w:val="24"/>
          <w:szCs w:val="24"/>
        </w:rPr>
      </w:pPr>
      <w:r w:rsidRPr="009A7A91">
        <w:rPr>
          <w:rFonts w:ascii="Times New Roman" w:hAnsi="Times New Roman"/>
          <w:sz w:val="24"/>
          <w:szCs w:val="24"/>
        </w:rPr>
        <w:t>Représenté par</w:t>
      </w:r>
      <w:r>
        <w:rPr>
          <w:rFonts w:ascii="Times New Roman" w:hAnsi="Times New Roman"/>
          <w:sz w:val="24"/>
          <w:szCs w:val="24"/>
        </w:rPr>
        <w:t> :</w:t>
      </w:r>
      <w:r w:rsidRPr="008D5106">
        <w:rPr>
          <w:rFonts w:ascii="Times New Roman" w:hAnsi="Times New Roman"/>
          <w:i/>
          <w:sz w:val="24"/>
          <w:szCs w:val="24"/>
        </w:rPr>
        <w:t xml:space="preserve"> (grade, nom, prénom et fonction de l’autorité habilitée à engager l’OE</w:t>
      </w:r>
    </w:p>
    <w:p w:rsidR="002D1C5A" w:rsidRPr="00D520DF" w:rsidRDefault="00EA6046" w:rsidP="00FF2E6F">
      <w:pPr>
        <w:jc w:val="both"/>
        <w:rPr>
          <w:rFonts w:ascii="Times New Roman" w:hAnsi="Times New Roman"/>
          <w:sz w:val="24"/>
          <w:szCs w:val="24"/>
        </w:rPr>
      </w:pPr>
      <w:r>
        <w:rPr>
          <w:rFonts w:ascii="Times New Roman" w:hAnsi="Times New Roman"/>
          <w:sz w:val="24"/>
          <w:szCs w:val="24"/>
        </w:rPr>
        <w:t xml:space="preserve">Conjointement désignés par le terme : « les </w:t>
      </w:r>
      <w:r w:rsidR="00EC7021">
        <w:rPr>
          <w:rFonts w:ascii="Times New Roman" w:hAnsi="Times New Roman"/>
          <w:sz w:val="24"/>
          <w:szCs w:val="24"/>
        </w:rPr>
        <w:t>partenaires</w:t>
      </w:r>
      <w:r>
        <w:rPr>
          <w:rFonts w:ascii="Times New Roman" w:hAnsi="Times New Roman"/>
          <w:sz w:val="24"/>
          <w:szCs w:val="24"/>
        </w:rPr>
        <w:t> »</w:t>
      </w:r>
    </w:p>
    <w:p w:rsidR="00207F48" w:rsidRDefault="00207F48" w:rsidP="00FF2E6F">
      <w:pPr>
        <w:jc w:val="both"/>
        <w:rPr>
          <w:rFonts w:ascii="Times New Roman" w:hAnsi="Times New Roman"/>
          <w:b/>
          <w:sz w:val="24"/>
          <w:szCs w:val="24"/>
        </w:rPr>
      </w:pPr>
    </w:p>
    <w:p w:rsidR="002D1C5A" w:rsidRPr="00822EBD" w:rsidRDefault="002D1C5A" w:rsidP="00FF2E6F">
      <w:pPr>
        <w:jc w:val="both"/>
        <w:rPr>
          <w:rFonts w:ascii="Times New Roman" w:hAnsi="Times New Roman"/>
          <w:b/>
          <w:sz w:val="24"/>
          <w:szCs w:val="24"/>
        </w:rPr>
      </w:pPr>
      <w:r w:rsidRPr="00822EBD">
        <w:rPr>
          <w:rFonts w:ascii="Times New Roman" w:hAnsi="Times New Roman"/>
          <w:b/>
          <w:sz w:val="24"/>
          <w:szCs w:val="24"/>
        </w:rPr>
        <w:t>Préambule</w:t>
      </w:r>
    </w:p>
    <w:p w:rsidR="008D5106" w:rsidRPr="008D5106" w:rsidRDefault="008D5106" w:rsidP="00FF2E6F">
      <w:pPr>
        <w:jc w:val="both"/>
        <w:rPr>
          <w:rFonts w:ascii="Times New Roman" w:hAnsi="Times New Roman"/>
          <w:sz w:val="24"/>
          <w:szCs w:val="24"/>
        </w:rPr>
      </w:pPr>
    </w:p>
    <w:p w:rsidR="009A7A91" w:rsidRDefault="007205EE" w:rsidP="00FF2E6F">
      <w:pPr>
        <w:jc w:val="both"/>
        <w:rPr>
          <w:rFonts w:ascii="Times New Roman" w:hAnsi="Times New Roman"/>
          <w:sz w:val="24"/>
          <w:szCs w:val="24"/>
        </w:rPr>
      </w:pPr>
      <w:r w:rsidRPr="00D520DF">
        <w:rPr>
          <w:rFonts w:ascii="Times New Roman" w:hAnsi="Times New Roman"/>
          <w:sz w:val="24"/>
          <w:szCs w:val="24"/>
        </w:rPr>
        <w:t>L’accord-cadre signé le</w:t>
      </w:r>
      <w:r w:rsidR="00F5172C" w:rsidRPr="00D520DF">
        <w:rPr>
          <w:rFonts w:ascii="Times New Roman" w:hAnsi="Times New Roman"/>
          <w:sz w:val="24"/>
          <w:szCs w:val="24"/>
        </w:rPr>
        <w:t xml:space="preserve"> 28 mars 2014 par</w:t>
      </w:r>
      <w:r w:rsidR="009A7A91">
        <w:rPr>
          <w:rFonts w:ascii="Times New Roman" w:hAnsi="Times New Roman"/>
          <w:sz w:val="24"/>
          <w:szCs w:val="24"/>
        </w:rPr>
        <w:t> :</w:t>
      </w:r>
    </w:p>
    <w:p w:rsidR="009A7A91" w:rsidRDefault="00F5172C" w:rsidP="00FF2E6F">
      <w:pPr>
        <w:numPr>
          <w:ilvl w:val="0"/>
          <w:numId w:val="6"/>
        </w:numPr>
        <w:jc w:val="both"/>
        <w:rPr>
          <w:rFonts w:ascii="Times New Roman" w:hAnsi="Times New Roman"/>
          <w:sz w:val="24"/>
          <w:szCs w:val="24"/>
        </w:rPr>
      </w:pPr>
      <w:r w:rsidRPr="00D520DF">
        <w:rPr>
          <w:rFonts w:ascii="Times New Roman" w:hAnsi="Times New Roman"/>
          <w:sz w:val="24"/>
          <w:szCs w:val="24"/>
        </w:rPr>
        <w:t>le</w:t>
      </w:r>
      <w:r w:rsidR="007205EE" w:rsidRPr="00D520DF">
        <w:rPr>
          <w:rFonts w:ascii="Times New Roman" w:hAnsi="Times New Roman"/>
          <w:sz w:val="24"/>
          <w:szCs w:val="24"/>
        </w:rPr>
        <w:t xml:space="preserve"> ministre de la </w:t>
      </w:r>
      <w:r w:rsidR="009A7A91">
        <w:rPr>
          <w:rFonts w:ascii="Times New Roman" w:hAnsi="Times New Roman"/>
          <w:sz w:val="24"/>
          <w:szCs w:val="24"/>
        </w:rPr>
        <w:t>D</w:t>
      </w:r>
      <w:r w:rsidR="007205EE" w:rsidRPr="00D520DF">
        <w:rPr>
          <w:rFonts w:ascii="Times New Roman" w:hAnsi="Times New Roman"/>
          <w:sz w:val="24"/>
          <w:szCs w:val="24"/>
        </w:rPr>
        <w:t>éfense</w:t>
      </w:r>
      <w:r w:rsidR="009A7A91">
        <w:rPr>
          <w:rFonts w:ascii="Times New Roman" w:hAnsi="Times New Roman"/>
          <w:sz w:val="24"/>
          <w:szCs w:val="24"/>
        </w:rPr>
        <w:t> ;</w:t>
      </w:r>
    </w:p>
    <w:p w:rsidR="009A7A91" w:rsidRDefault="007205EE" w:rsidP="00FF2E6F">
      <w:pPr>
        <w:numPr>
          <w:ilvl w:val="0"/>
          <w:numId w:val="6"/>
        </w:numPr>
        <w:jc w:val="both"/>
        <w:rPr>
          <w:rFonts w:ascii="Times New Roman" w:hAnsi="Times New Roman"/>
          <w:sz w:val="24"/>
          <w:szCs w:val="24"/>
        </w:rPr>
      </w:pPr>
      <w:r w:rsidRPr="00D520DF">
        <w:rPr>
          <w:rFonts w:ascii="Times New Roman" w:hAnsi="Times New Roman"/>
          <w:sz w:val="24"/>
          <w:szCs w:val="24"/>
        </w:rPr>
        <w:t xml:space="preserve">le </w:t>
      </w:r>
      <w:r w:rsidR="00F5172C" w:rsidRPr="00D520DF">
        <w:rPr>
          <w:rFonts w:ascii="Times New Roman" w:hAnsi="Times New Roman"/>
          <w:sz w:val="24"/>
          <w:szCs w:val="24"/>
        </w:rPr>
        <w:t>ministre de l’</w:t>
      </w:r>
      <w:r w:rsidR="009A7A91">
        <w:rPr>
          <w:rFonts w:ascii="Times New Roman" w:hAnsi="Times New Roman"/>
          <w:sz w:val="24"/>
          <w:szCs w:val="24"/>
        </w:rPr>
        <w:t>I</w:t>
      </w:r>
      <w:r w:rsidR="00F5172C" w:rsidRPr="00D520DF">
        <w:rPr>
          <w:rFonts w:ascii="Times New Roman" w:hAnsi="Times New Roman"/>
          <w:sz w:val="24"/>
          <w:szCs w:val="24"/>
        </w:rPr>
        <w:t>ntérieur</w:t>
      </w:r>
      <w:r w:rsidR="009A7A91">
        <w:rPr>
          <w:rFonts w:ascii="Times New Roman" w:hAnsi="Times New Roman"/>
          <w:sz w:val="24"/>
          <w:szCs w:val="24"/>
        </w:rPr>
        <w:t> ;</w:t>
      </w:r>
    </w:p>
    <w:p w:rsidR="009A7A91" w:rsidRDefault="00F5172C" w:rsidP="00FF2E6F">
      <w:pPr>
        <w:numPr>
          <w:ilvl w:val="0"/>
          <w:numId w:val="6"/>
        </w:numPr>
        <w:jc w:val="both"/>
        <w:rPr>
          <w:rFonts w:ascii="Times New Roman" w:hAnsi="Times New Roman"/>
          <w:sz w:val="24"/>
          <w:szCs w:val="24"/>
        </w:rPr>
      </w:pPr>
      <w:r w:rsidRPr="00D520DF">
        <w:rPr>
          <w:rFonts w:ascii="Times New Roman" w:hAnsi="Times New Roman"/>
          <w:sz w:val="24"/>
          <w:szCs w:val="24"/>
        </w:rPr>
        <w:t>la ministre des sports, de la jeunesse, de l’éducation populaire et de la vie associative</w:t>
      </w:r>
      <w:r w:rsidR="009A7A91">
        <w:rPr>
          <w:rFonts w:ascii="Times New Roman" w:hAnsi="Times New Roman"/>
          <w:sz w:val="24"/>
          <w:szCs w:val="24"/>
        </w:rPr>
        <w:t> ;</w:t>
      </w:r>
    </w:p>
    <w:p w:rsidR="009A7A91" w:rsidRDefault="00F5172C" w:rsidP="00FF2E6F">
      <w:pPr>
        <w:numPr>
          <w:ilvl w:val="0"/>
          <w:numId w:val="6"/>
        </w:numPr>
        <w:jc w:val="both"/>
        <w:rPr>
          <w:rFonts w:ascii="Times New Roman" w:hAnsi="Times New Roman"/>
          <w:sz w:val="24"/>
          <w:szCs w:val="24"/>
        </w:rPr>
      </w:pPr>
      <w:r w:rsidRPr="00D520DF">
        <w:rPr>
          <w:rFonts w:ascii="Times New Roman" w:hAnsi="Times New Roman"/>
          <w:sz w:val="24"/>
          <w:szCs w:val="24"/>
        </w:rPr>
        <w:t>la ministre déléguée auprès de la ministre des affaires s</w:t>
      </w:r>
      <w:r w:rsidR="0035246F">
        <w:rPr>
          <w:rFonts w:ascii="Times New Roman" w:hAnsi="Times New Roman"/>
          <w:sz w:val="24"/>
          <w:szCs w:val="24"/>
        </w:rPr>
        <w:t xml:space="preserve">ociales et de la santé chargée </w:t>
      </w:r>
      <w:r w:rsidRPr="00D520DF">
        <w:rPr>
          <w:rFonts w:ascii="Times New Roman" w:hAnsi="Times New Roman"/>
          <w:sz w:val="24"/>
          <w:szCs w:val="24"/>
        </w:rPr>
        <w:t>des personnes handicapées et de la lutte contre l’exclusion</w:t>
      </w:r>
      <w:r w:rsidR="009A7A91">
        <w:rPr>
          <w:rFonts w:ascii="Times New Roman" w:hAnsi="Times New Roman"/>
          <w:sz w:val="24"/>
          <w:szCs w:val="24"/>
        </w:rPr>
        <w:t>,</w:t>
      </w:r>
    </w:p>
    <w:p w:rsidR="009A7A91" w:rsidRDefault="009A7A91" w:rsidP="00FF2E6F">
      <w:pPr>
        <w:jc w:val="both"/>
        <w:rPr>
          <w:rFonts w:ascii="Times New Roman" w:hAnsi="Times New Roman"/>
          <w:sz w:val="24"/>
          <w:szCs w:val="24"/>
        </w:rPr>
      </w:pPr>
      <w:r w:rsidRPr="00D520DF">
        <w:rPr>
          <w:rFonts w:ascii="Times New Roman" w:hAnsi="Times New Roman"/>
          <w:sz w:val="24"/>
          <w:szCs w:val="24"/>
        </w:rPr>
        <w:t>Engage</w:t>
      </w:r>
      <w:r w:rsidR="00F5172C" w:rsidRPr="00D520DF">
        <w:rPr>
          <w:rFonts w:ascii="Times New Roman" w:hAnsi="Times New Roman"/>
          <w:sz w:val="24"/>
          <w:szCs w:val="24"/>
        </w:rPr>
        <w:t xml:space="preserve"> à mettre en commun </w:t>
      </w:r>
      <w:r w:rsidR="007205EE" w:rsidRPr="00D520DF">
        <w:rPr>
          <w:rFonts w:ascii="Times New Roman" w:hAnsi="Times New Roman"/>
          <w:sz w:val="24"/>
          <w:szCs w:val="24"/>
        </w:rPr>
        <w:t xml:space="preserve">les moyens nécessaires au développement du sport pour tous. </w:t>
      </w:r>
      <w:r w:rsidR="00BF2D22">
        <w:rPr>
          <w:rFonts w:ascii="Times New Roman" w:hAnsi="Times New Roman"/>
          <w:sz w:val="24"/>
          <w:szCs w:val="24"/>
        </w:rPr>
        <w:t xml:space="preserve">Il </w:t>
      </w:r>
      <w:r w:rsidR="007205EE" w:rsidRPr="00D520DF">
        <w:rPr>
          <w:rFonts w:ascii="Times New Roman" w:hAnsi="Times New Roman"/>
          <w:sz w:val="24"/>
          <w:szCs w:val="24"/>
        </w:rPr>
        <w:t xml:space="preserve">incite plus particulièrement le ministère de la </w:t>
      </w:r>
      <w:r>
        <w:rPr>
          <w:rFonts w:ascii="Times New Roman" w:hAnsi="Times New Roman"/>
          <w:sz w:val="24"/>
          <w:szCs w:val="24"/>
        </w:rPr>
        <w:t>D</w:t>
      </w:r>
      <w:r w:rsidR="007205EE" w:rsidRPr="00D520DF">
        <w:rPr>
          <w:rFonts w:ascii="Times New Roman" w:hAnsi="Times New Roman"/>
          <w:sz w:val="24"/>
          <w:szCs w:val="24"/>
        </w:rPr>
        <w:t>éfense à concrétiser le lien armée-nation au moyen d’activités sportives communes, la relation armées-jeunesse devant être privilégiée.</w:t>
      </w:r>
      <w:r w:rsidR="0064129D">
        <w:rPr>
          <w:rFonts w:ascii="Times New Roman" w:hAnsi="Times New Roman"/>
          <w:sz w:val="24"/>
          <w:szCs w:val="24"/>
        </w:rPr>
        <w:t xml:space="preserve"> </w:t>
      </w:r>
      <w:r w:rsidR="00951030" w:rsidRPr="00D520DF">
        <w:rPr>
          <w:rFonts w:ascii="Times New Roman" w:hAnsi="Times New Roman"/>
          <w:sz w:val="24"/>
          <w:szCs w:val="24"/>
        </w:rPr>
        <w:t xml:space="preserve">La commission armées-jeunesse anime </w:t>
      </w:r>
      <w:r w:rsidR="00F5172C" w:rsidRPr="00D520DF">
        <w:rPr>
          <w:rFonts w:ascii="Times New Roman" w:hAnsi="Times New Roman"/>
          <w:sz w:val="24"/>
          <w:szCs w:val="24"/>
        </w:rPr>
        <w:t xml:space="preserve">depuis 2004 les </w:t>
      </w:r>
      <w:r w:rsidR="00951030" w:rsidRPr="00D520DF">
        <w:rPr>
          <w:rFonts w:ascii="Times New Roman" w:hAnsi="Times New Roman"/>
          <w:sz w:val="24"/>
          <w:szCs w:val="24"/>
        </w:rPr>
        <w:t xml:space="preserve">« journées sport armées-jeunesse » qui ont lieu début octobre (du 3 au 11 octobre 2015 cette année). </w:t>
      </w:r>
    </w:p>
    <w:p w:rsidR="00951030" w:rsidRPr="00D520DF" w:rsidRDefault="00951030" w:rsidP="00FF2E6F">
      <w:pPr>
        <w:jc w:val="both"/>
        <w:rPr>
          <w:rFonts w:ascii="Times New Roman" w:hAnsi="Times New Roman"/>
          <w:sz w:val="24"/>
          <w:szCs w:val="24"/>
        </w:rPr>
      </w:pPr>
      <w:r w:rsidRPr="00D520DF">
        <w:rPr>
          <w:rFonts w:ascii="Times New Roman" w:hAnsi="Times New Roman"/>
          <w:sz w:val="24"/>
          <w:szCs w:val="24"/>
        </w:rPr>
        <w:lastRenderedPageBreak/>
        <w:t xml:space="preserve">L’objectif est </w:t>
      </w:r>
      <w:r w:rsidR="009A7A91">
        <w:rPr>
          <w:rFonts w:ascii="Times New Roman" w:hAnsi="Times New Roman"/>
          <w:sz w:val="24"/>
          <w:szCs w:val="24"/>
        </w:rPr>
        <w:t xml:space="preserve">de </w:t>
      </w:r>
      <w:r w:rsidR="00844252">
        <w:rPr>
          <w:rFonts w:ascii="Times New Roman" w:hAnsi="Times New Roman"/>
          <w:sz w:val="24"/>
          <w:szCs w:val="24"/>
        </w:rPr>
        <w:t xml:space="preserve">renforcer, voire de </w:t>
      </w:r>
      <w:r w:rsidR="009A7A91">
        <w:rPr>
          <w:rFonts w:ascii="Times New Roman" w:hAnsi="Times New Roman"/>
          <w:sz w:val="24"/>
          <w:szCs w:val="24"/>
        </w:rPr>
        <w:t>créer du lien « armée-nation »</w:t>
      </w:r>
      <w:r w:rsidRPr="00D520DF">
        <w:rPr>
          <w:rFonts w:ascii="Times New Roman" w:hAnsi="Times New Roman"/>
          <w:sz w:val="24"/>
          <w:szCs w:val="24"/>
        </w:rPr>
        <w:t xml:space="preserve"> autour de </w:t>
      </w:r>
      <w:r w:rsidR="009A7A91">
        <w:rPr>
          <w:rFonts w:ascii="Times New Roman" w:hAnsi="Times New Roman"/>
          <w:sz w:val="24"/>
          <w:szCs w:val="24"/>
        </w:rPr>
        <w:t xml:space="preserve">la </w:t>
      </w:r>
      <w:r w:rsidRPr="00D520DF">
        <w:rPr>
          <w:rFonts w:ascii="Times New Roman" w:hAnsi="Times New Roman"/>
          <w:sz w:val="24"/>
          <w:szCs w:val="24"/>
        </w:rPr>
        <w:t xml:space="preserve">valeur fédératrice qu’est le sport. </w:t>
      </w:r>
    </w:p>
    <w:p w:rsidR="00951030" w:rsidRDefault="00951030" w:rsidP="00FF2E6F">
      <w:pPr>
        <w:jc w:val="both"/>
        <w:rPr>
          <w:rFonts w:ascii="Times New Roman" w:hAnsi="Times New Roman"/>
          <w:sz w:val="24"/>
          <w:szCs w:val="24"/>
        </w:rPr>
      </w:pPr>
      <w:r w:rsidRPr="00D520DF">
        <w:rPr>
          <w:rFonts w:ascii="Times New Roman" w:hAnsi="Times New Roman"/>
          <w:sz w:val="24"/>
          <w:szCs w:val="24"/>
        </w:rPr>
        <w:t xml:space="preserve">Ces journées concernent des jeunes âgés de </w:t>
      </w:r>
      <w:r w:rsidR="00F5172C" w:rsidRPr="00D520DF">
        <w:rPr>
          <w:rFonts w:ascii="Times New Roman" w:hAnsi="Times New Roman"/>
          <w:sz w:val="24"/>
          <w:szCs w:val="24"/>
        </w:rPr>
        <w:t>moins de</w:t>
      </w:r>
      <w:r w:rsidRPr="00D520DF">
        <w:rPr>
          <w:rFonts w:ascii="Times New Roman" w:hAnsi="Times New Roman"/>
          <w:sz w:val="24"/>
          <w:szCs w:val="24"/>
        </w:rPr>
        <w:t xml:space="preserve"> 25 ans.</w:t>
      </w:r>
    </w:p>
    <w:p w:rsidR="00700173" w:rsidRPr="00170C11" w:rsidRDefault="00700173" w:rsidP="00FF2E6F">
      <w:pPr>
        <w:jc w:val="both"/>
        <w:rPr>
          <w:rFonts w:ascii="Times New Roman" w:hAnsi="Times New Roman"/>
          <w:i/>
          <w:strike/>
          <w:sz w:val="24"/>
          <w:szCs w:val="24"/>
        </w:rPr>
      </w:pPr>
    </w:p>
    <w:p w:rsidR="00951030" w:rsidRPr="00170C11" w:rsidRDefault="00951030" w:rsidP="00FF2E6F">
      <w:pPr>
        <w:jc w:val="both"/>
        <w:rPr>
          <w:rFonts w:ascii="Times New Roman" w:hAnsi="Times New Roman"/>
          <w:b/>
          <w:sz w:val="24"/>
          <w:szCs w:val="24"/>
        </w:rPr>
      </w:pPr>
      <w:r w:rsidRPr="00170C11">
        <w:rPr>
          <w:rFonts w:ascii="Times New Roman" w:hAnsi="Times New Roman"/>
          <w:b/>
          <w:sz w:val="24"/>
          <w:szCs w:val="24"/>
        </w:rPr>
        <w:t xml:space="preserve">Article </w:t>
      </w:r>
      <w:r w:rsidR="008D5106">
        <w:rPr>
          <w:rFonts w:ascii="Times New Roman" w:hAnsi="Times New Roman"/>
          <w:b/>
          <w:sz w:val="24"/>
          <w:szCs w:val="24"/>
        </w:rPr>
        <w:t>1</w:t>
      </w:r>
      <w:r w:rsidR="008D5106" w:rsidRPr="00170C11">
        <w:rPr>
          <w:rFonts w:ascii="Times New Roman" w:hAnsi="Times New Roman"/>
          <w:b/>
          <w:sz w:val="24"/>
          <w:szCs w:val="24"/>
        </w:rPr>
        <w:t xml:space="preserve"> </w:t>
      </w:r>
      <w:r w:rsidRPr="00170C11">
        <w:rPr>
          <w:rFonts w:ascii="Times New Roman" w:hAnsi="Times New Roman"/>
          <w:b/>
          <w:sz w:val="24"/>
          <w:szCs w:val="24"/>
        </w:rPr>
        <w:t>– Objet</w:t>
      </w:r>
      <w:r w:rsidR="008D5106">
        <w:rPr>
          <w:rFonts w:ascii="Times New Roman" w:hAnsi="Times New Roman"/>
          <w:b/>
          <w:sz w:val="24"/>
          <w:szCs w:val="24"/>
        </w:rPr>
        <w:t xml:space="preserve"> et engagements respectifs</w:t>
      </w:r>
    </w:p>
    <w:p w:rsidR="00951030" w:rsidRDefault="006561B0" w:rsidP="00FF2E6F">
      <w:pPr>
        <w:jc w:val="both"/>
        <w:rPr>
          <w:rFonts w:ascii="Times New Roman" w:hAnsi="Times New Roman"/>
          <w:sz w:val="24"/>
          <w:szCs w:val="24"/>
        </w:rPr>
      </w:pPr>
      <w:r>
        <w:rPr>
          <w:rFonts w:ascii="Times New Roman" w:hAnsi="Times New Roman"/>
          <w:sz w:val="24"/>
          <w:szCs w:val="24"/>
        </w:rPr>
        <w:t>La présente convention</w:t>
      </w:r>
      <w:r w:rsidR="00951030" w:rsidRPr="00D520DF">
        <w:rPr>
          <w:rFonts w:ascii="Times New Roman" w:hAnsi="Times New Roman"/>
          <w:sz w:val="24"/>
          <w:szCs w:val="24"/>
        </w:rPr>
        <w:t xml:space="preserve"> a pour objet de définir et préciser </w:t>
      </w:r>
      <w:r w:rsidR="001149DE" w:rsidRPr="00D520DF">
        <w:rPr>
          <w:rFonts w:ascii="Times New Roman" w:hAnsi="Times New Roman"/>
          <w:sz w:val="24"/>
          <w:szCs w:val="24"/>
        </w:rPr>
        <w:t>le déroulement</w:t>
      </w:r>
      <w:r w:rsidR="006A193D">
        <w:rPr>
          <w:rFonts w:ascii="Times New Roman" w:hAnsi="Times New Roman"/>
          <w:sz w:val="24"/>
          <w:szCs w:val="24"/>
        </w:rPr>
        <w:t xml:space="preserve"> des « journées sport-</w:t>
      </w:r>
      <w:r w:rsidR="00951030" w:rsidRPr="00D520DF">
        <w:rPr>
          <w:rFonts w:ascii="Times New Roman" w:hAnsi="Times New Roman"/>
          <w:sz w:val="24"/>
          <w:szCs w:val="24"/>
        </w:rPr>
        <w:t>armées-jeunesse ».</w:t>
      </w:r>
    </w:p>
    <w:p w:rsidR="008D5106" w:rsidRPr="008D5106" w:rsidRDefault="008D5106" w:rsidP="00FF2E6F">
      <w:pPr>
        <w:jc w:val="both"/>
        <w:rPr>
          <w:rFonts w:ascii="Times New Roman" w:hAnsi="Times New Roman"/>
          <w:sz w:val="24"/>
          <w:szCs w:val="24"/>
        </w:rPr>
      </w:pPr>
      <w:r w:rsidRPr="008D5106">
        <w:rPr>
          <w:rFonts w:ascii="Times New Roman" w:hAnsi="Times New Roman"/>
          <w:sz w:val="24"/>
          <w:szCs w:val="24"/>
        </w:rPr>
        <w:t>Les partenaires veulent développer une action commune répondant aux engagements respectifs suivants :</w:t>
      </w:r>
    </w:p>
    <w:p w:rsidR="008D5106" w:rsidRPr="008D5106" w:rsidRDefault="008D5106" w:rsidP="00FF2E6F">
      <w:pPr>
        <w:jc w:val="both"/>
        <w:rPr>
          <w:rFonts w:ascii="Times New Roman" w:hAnsi="Times New Roman"/>
          <w:sz w:val="24"/>
          <w:szCs w:val="24"/>
        </w:rPr>
      </w:pPr>
      <w:r w:rsidRPr="008D5106">
        <w:rPr>
          <w:rFonts w:ascii="Times New Roman" w:hAnsi="Times New Roman"/>
          <w:sz w:val="24"/>
          <w:szCs w:val="24"/>
        </w:rPr>
        <w:t>Pour l’organisme extérieur</w:t>
      </w:r>
      <w:r w:rsidR="00844252">
        <w:rPr>
          <w:rFonts w:ascii="Times New Roman" w:hAnsi="Times New Roman"/>
          <w:sz w:val="24"/>
          <w:szCs w:val="24"/>
        </w:rPr>
        <w:t>,</w:t>
      </w:r>
      <w:r w:rsidRPr="008D5106">
        <w:rPr>
          <w:rFonts w:ascii="Times New Roman" w:hAnsi="Times New Roman"/>
          <w:sz w:val="24"/>
          <w:szCs w:val="24"/>
        </w:rPr>
        <w:t xml:space="preserve"> </w:t>
      </w:r>
      <w:r w:rsidR="00844252">
        <w:rPr>
          <w:rFonts w:ascii="Times New Roman" w:hAnsi="Times New Roman"/>
          <w:sz w:val="24"/>
          <w:szCs w:val="24"/>
        </w:rPr>
        <w:t>i</w:t>
      </w:r>
      <w:r w:rsidRPr="008D5106">
        <w:rPr>
          <w:rFonts w:ascii="Times New Roman" w:hAnsi="Times New Roman"/>
          <w:sz w:val="24"/>
          <w:szCs w:val="24"/>
        </w:rPr>
        <w:t>l s’agit de développer à travers les activités sportives proposées, la découverte du milieu militaire et ses spécificités, le civisme, le sens de l’effort et du dépassement de soi, le respect de l’adversaire et de l’autre.</w:t>
      </w:r>
    </w:p>
    <w:p w:rsidR="008D5106" w:rsidRDefault="008D5106" w:rsidP="00FF2E6F">
      <w:pPr>
        <w:jc w:val="both"/>
        <w:rPr>
          <w:rFonts w:ascii="Times New Roman" w:hAnsi="Times New Roman"/>
          <w:sz w:val="24"/>
          <w:szCs w:val="24"/>
        </w:rPr>
      </w:pPr>
      <w:r w:rsidRPr="008D5106">
        <w:rPr>
          <w:rFonts w:ascii="Times New Roman" w:hAnsi="Times New Roman"/>
          <w:sz w:val="24"/>
          <w:szCs w:val="24"/>
        </w:rPr>
        <w:t>Pour l’organisme du ministère de la défense</w:t>
      </w:r>
      <w:r w:rsidR="00844252">
        <w:rPr>
          <w:rFonts w:ascii="Times New Roman" w:hAnsi="Times New Roman"/>
          <w:sz w:val="24"/>
          <w:szCs w:val="24"/>
        </w:rPr>
        <w:t>,</w:t>
      </w:r>
      <w:r w:rsidRPr="008D5106">
        <w:rPr>
          <w:rFonts w:ascii="Times New Roman" w:hAnsi="Times New Roman"/>
          <w:sz w:val="24"/>
          <w:szCs w:val="24"/>
        </w:rPr>
        <w:t xml:space="preserve"> il s’agit de créer, poursuiv</w:t>
      </w:r>
      <w:r w:rsidR="00705E36">
        <w:rPr>
          <w:rFonts w:ascii="Times New Roman" w:hAnsi="Times New Roman"/>
          <w:sz w:val="24"/>
          <w:szCs w:val="24"/>
        </w:rPr>
        <w:t>re ou consolider le lien armée-</w:t>
      </w:r>
      <w:r w:rsidRPr="008D5106">
        <w:rPr>
          <w:rFonts w:ascii="Times New Roman" w:hAnsi="Times New Roman"/>
          <w:sz w:val="24"/>
          <w:szCs w:val="24"/>
        </w:rPr>
        <w:t>nation à travers les activités sportives et/ou spécifiques proposées, celles-ci développant la cohésion, la solidarité et le respect des règles</w:t>
      </w:r>
      <w:r w:rsidR="00844252">
        <w:rPr>
          <w:rFonts w:ascii="Times New Roman" w:hAnsi="Times New Roman"/>
          <w:sz w:val="24"/>
          <w:szCs w:val="24"/>
        </w:rPr>
        <w:t>.</w:t>
      </w:r>
    </w:p>
    <w:p w:rsidR="005026DB" w:rsidRPr="00D520DF" w:rsidRDefault="005026DB" w:rsidP="00FF2E6F">
      <w:pPr>
        <w:jc w:val="both"/>
        <w:rPr>
          <w:rFonts w:ascii="Times New Roman" w:hAnsi="Times New Roman"/>
          <w:sz w:val="24"/>
          <w:szCs w:val="24"/>
        </w:rPr>
      </w:pPr>
    </w:p>
    <w:p w:rsidR="005B7A45" w:rsidRPr="00170C11" w:rsidRDefault="005B7A45" w:rsidP="00FF2E6F">
      <w:pPr>
        <w:jc w:val="both"/>
        <w:rPr>
          <w:rFonts w:ascii="Times New Roman" w:hAnsi="Times New Roman"/>
          <w:b/>
          <w:sz w:val="24"/>
          <w:szCs w:val="24"/>
        </w:rPr>
      </w:pPr>
      <w:r w:rsidRPr="00170C11">
        <w:rPr>
          <w:rFonts w:ascii="Times New Roman" w:hAnsi="Times New Roman"/>
          <w:b/>
          <w:sz w:val="24"/>
          <w:szCs w:val="24"/>
        </w:rPr>
        <w:t xml:space="preserve">Article </w:t>
      </w:r>
      <w:r w:rsidR="008D5106">
        <w:rPr>
          <w:rFonts w:ascii="Times New Roman" w:hAnsi="Times New Roman"/>
          <w:b/>
          <w:sz w:val="24"/>
          <w:szCs w:val="24"/>
        </w:rPr>
        <w:t>2</w:t>
      </w:r>
      <w:r w:rsidR="008D5106" w:rsidRPr="00170C11">
        <w:rPr>
          <w:rFonts w:ascii="Times New Roman" w:hAnsi="Times New Roman"/>
          <w:b/>
          <w:sz w:val="24"/>
          <w:szCs w:val="24"/>
        </w:rPr>
        <w:t xml:space="preserve"> </w:t>
      </w:r>
      <w:r w:rsidRPr="00170C11">
        <w:rPr>
          <w:rFonts w:ascii="Times New Roman" w:hAnsi="Times New Roman"/>
          <w:b/>
          <w:sz w:val="24"/>
          <w:szCs w:val="24"/>
        </w:rPr>
        <w:t>–</w:t>
      </w:r>
      <w:r w:rsidR="009F345D">
        <w:rPr>
          <w:rFonts w:ascii="Times New Roman" w:hAnsi="Times New Roman"/>
          <w:b/>
          <w:sz w:val="24"/>
          <w:szCs w:val="24"/>
        </w:rPr>
        <w:t xml:space="preserve"> </w:t>
      </w:r>
      <w:r w:rsidR="008D5106">
        <w:rPr>
          <w:rFonts w:ascii="Times New Roman" w:hAnsi="Times New Roman"/>
          <w:b/>
          <w:sz w:val="24"/>
          <w:szCs w:val="24"/>
        </w:rPr>
        <w:t>Durée</w:t>
      </w:r>
      <w:r w:rsidRPr="00170C11">
        <w:rPr>
          <w:rFonts w:ascii="Times New Roman" w:hAnsi="Times New Roman"/>
          <w:b/>
          <w:sz w:val="24"/>
          <w:szCs w:val="24"/>
        </w:rPr>
        <w:t xml:space="preserve"> de la convention</w:t>
      </w:r>
    </w:p>
    <w:p w:rsidR="009F345D" w:rsidRDefault="00FF2CB6" w:rsidP="00FF2E6F">
      <w:pPr>
        <w:spacing w:after="0"/>
        <w:jc w:val="both"/>
        <w:rPr>
          <w:rFonts w:ascii="Times New Roman" w:hAnsi="Times New Roman"/>
          <w:sz w:val="24"/>
          <w:szCs w:val="24"/>
        </w:rPr>
      </w:pPr>
      <w:r>
        <w:rPr>
          <w:rFonts w:ascii="Times New Roman" w:hAnsi="Times New Roman"/>
          <w:sz w:val="24"/>
          <w:szCs w:val="24"/>
        </w:rPr>
        <w:t>La</w:t>
      </w:r>
      <w:r w:rsidR="00734A44" w:rsidRPr="00734A44">
        <w:rPr>
          <w:rFonts w:ascii="Times New Roman" w:hAnsi="Times New Roman"/>
          <w:sz w:val="24"/>
          <w:szCs w:val="24"/>
        </w:rPr>
        <w:t xml:space="preserve"> présent</w:t>
      </w:r>
      <w:r>
        <w:rPr>
          <w:rFonts w:ascii="Times New Roman" w:hAnsi="Times New Roman"/>
          <w:sz w:val="24"/>
          <w:szCs w:val="24"/>
        </w:rPr>
        <w:t>e</w:t>
      </w:r>
      <w:r w:rsidR="00734A44" w:rsidRPr="00734A44">
        <w:rPr>
          <w:rFonts w:ascii="Times New Roman" w:hAnsi="Times New Roman"/>
          <w:sz w:val="24"/>
          <w:szCs w:val="24"/>
        </w:rPr>
        <w:t xml:space="preserve"> </w:t>
      </w:r>
      <w:r>
        <w:rPr>
          <w:rFonts w:ascii="Times New Roman" w:hAnsi="Times New Roman"/>
          <w:sz w:val="24"/>
          <w:szCs w:val="24"/>
        </w:rPr>
        <w:t>convention</w:t>
      </w:r>
      <w:r w:rsidR="00734A44" w:rsidRPr="00734A44">
        <w:rPr>
          <w:rFonts w:ascii="Times New Roman" w:hAnsi="Times New Roman"/>
          <w:sz w:val="24"/>
          <w:szCs w:val="24"/>
        </w:rPr>
        <w:t xml:space="preserve"> est conclu</w:t>
      </w:r>
      <w:r w:rsidR="009F345D">
        <w:rPr>
          <w:rFonts w:ascii="Times New Roman" w:hAnsi="Times New Roman"/>
          <w:sz w:val="24"/>
          <w:szCs w:val="24"/>
        </w:rPr>
        <w:t>e pour le temps de l’activité précisée ci-après.</w:t>
      </w:r>
    </w:p>
    <w:p w:rsidR="009F345D" w:rsidRDefault="009F345D" w:rsidP="00FF2E6F">
      <w:pPr>
        <w:spacing w:after="0"/>
        <w:jc w:val="both"/>
        <w:rPr>
          <w:rFonts w:ascii="Times New Roman" w:hAnsi="Times New Roman"/>
          <w:sz w:val="24"/>
          <w:szCs w:val="24"/>
        </w:rPr>
      </w:pPr>
    </w:p>
    <w:p w:rsidR="002715FD" w:rsidRDefault="002715FD" w:rsidP="00FF2E6F">
      <w:pPr>
        <w:spacing w:after="0"/>
        <w:jc w:val="both"/>
        <w:rPr>
          <w:rFonts w:ascii="Times New Roman" w:hAnsi="Times New Roman"/>
          <w:sz w:val="24"/>
          <w:szCs w:val="24"/>
        </w:rPr>
      </w:pPr>
    </w:p>
    <w:p w:rsidR="009F345D" w:rsidRPr="00170C11" w:rsidRDefault="009F345D" w:rsidP="009F345D">
      <w:pPr>
        <w:jc w:val="both"/>
        <w:rPr>
          <w:rFonts w:ascii="Times New Roman" w:hAnsi="Times New Roman"/>
          <w:b/>
          <w:sz w:val="24"/>
          <w:szCs w:val="24"/>
        </w:rPr>
      </w:pPr>
      <w:r w:rsidRPr="00170C11">
        <w:rPr>
          <w:rFonts w:ascii="Times New Roman" w:hAnsi="Times New Roman"/>
          <w:b/>
          <w:sz w:val="24"/>
          <w:szCs w:val="24"/>
        </w:rPr>
        <w:t xml:space="preserve">Article </w:t>
      </w:r>
      <w:r>
        <w:rPr>
          <w:rFonts w:ascii="Times New Roman" w:hAnsi="Times New Roman"/>
          <w:b/>
          <w:sz w:val="24"/>
          <w:szCs w:val="24"/>
        </w:rPr>
        <w:t>3</w:t>
      </w:r>
      <w:r w:rsidRPr="00170C11">
        <w:rPr>
          <w:rFonts w:ascii="Times New Roman" w:hAnsi="Times New Roman"/>
          <w:b/>
          <w:sz w:val="24"/>
          <w:szCs w:val="24"/>
        </w:rPr>
        <w:t xml:space="preserve"> –</w:t>
      </w:r>
      <w:r>
        <w:rPr>
          <w:rFonts w:ascii="Times New Roman" w:hAnsi="Times New Roman"/>
          <w:b/>
          <w:sz w:val="24"/>
          <w:szCs w:val="24"/>
        </w:rPr>
        <w:t xml:space="preserve"> Conditions financières</w:t>
      </w:r>
    </w:p>
    <w:p w:rsidR="00734A44" w:rsidRDefault="00734A44" w:rsidP="00FF2E6F">
      <w:pPr>
        <w:spacing w:after="0"/>
        <w:jc w:val="both"/>
        <w:rPr>
          <w:rFonts w:ascii="Times New Roman" w:hAnsi="Times New Roman"/>
          <w:sz w:val="24"/>
          <w:szCs w:val="24"/>
        </w:rPr>
      </w:pPr>
      <w:r w:rsidRPr="00734A44">
        <w:rPr>
          <w:rFonts w:ascii="Times New Roman" w:hAnsi="Times New Roman"/>
          <w:sz w:val="24"/>
          <w:szCs w:val="24"/>
        </w:rPr>
        <w:t xml:space="preserve">S’agissant d’une action visant à créer du lien « armée-nation », </w:t>
      </w:r>
      <w:r w:rsidR="00030EEB">
        <w:rPr>
          <w:rFonts w:ascii="Times New Roman" w:hAnsi="Times New Roman"/>
          <w:sz w:val="24"/>
          <w:szCs w:val="24"/>
        </w:rPr>
        <w:t>celle-ci</w:t>
      </w:r>
      <w:r w:rsidRPr="00734A44">
        <w:rPr>
          <w:rFonts w:ascii="Times New Roman" w:hAnsi="Times New Roman"/>
          <w:sz w:val="24"/>
          <w:szCs w:val="24"/>
        </w:rPr>
        <w:t xml:space="preserve"> est conclu</w:t>
      </w:r>
      <w:r w:rsidR="00A40655">
        <w:rPr>
          <w:rFonts w:ascii="Times New Roman" w:hAnsi="Times New Roman"/>
          <w:sz w:val="24"/>
          <w:szCs w:val="24"/>
        </w:rPr>
        <w:t>e</w:t>
      </w:r>
      <w:r w:rsidRPr="00734A44">
        <w:rPr>
          <w:rFonts w:ascii="Times New Roman" w:hAnsi="Times New Roman"/>
          <w:sz w:val="24"/>
          <w:szCs w:val="24"/>
        </w:rPr>
        <w:t xml:space="preserve"> à titre gracieux. </w:t>
      </w:r>
    </w:p>
    <w:p w:rsidR="00B26671" w:rsidRDefault="00B26671" w:rsidP="00FF2E6F">
      <w:pPr>
        <w:spacing w:after="0"/>
        <w:jc w:val="both"/>
        <w:rPr>
          <w:rFonts w:ascii="Times New Roman" w:hAnsi="Times New Roman"/>
          <w:sz w:val="24"/>
          <w:szCs w:val="24"/>
        </w:rPr>
      </w:pPr>
    </w:p>
    <w:p w:rsidR="00272105" w:rsidRDefault="00272105" w:rsidP="002E24CB">
      <w:pPr>
        <w:jc w:val="both"/>
        <w:rPr>
          <w:rFonts w:ascii="Times New Roman" w:hAnsi="Times New Roman"/>
          <w:b/>
          <w:sz w:val="24"/>
          <w:szCs w:val="24"/>
        </w:rPr>
      </w:pPr>
      <w:r w:rsidRPr="002E24CB">
        <w:rPr>
          <w:rFonts w:ascii="Times New Roman" w:hAnsi="Times New Roman"/>
          <w:b/>
          <w:sz w:val="24"/>
          <w:szCs w:val="24"/>
        </w:rPr>
        <w:t>Article 4</w:t>
      </w:r>
      <w:r w:rsidR="002E24CB">
        <w:rPr>
          <w:rFonts w:ascii="Times New Roman" w:hAnsi="Times New Roman"/>
          <w:b/>
          <w:sz w:val="24"/>
          <w:szCs w:val="24"/>
        </w:rPr>
        <w:t xml:space="preserve"> – Description de l’activité et </w:t>
      </w:r>
      <w:r w:rsidR="00C14A61">
        <w:rPr>
          <w:rFonts w:ascii="Times New Roman" w:hAnsi="Times New Roman"/>
          <w:b/>
          <w:sz w:val="24"/>
          <w:szCs w:val="24"/>
        </w:rPr>
        <w:t>des moyens utilisés</w:t>
      </w:r>
    </w:p>
    <w:p w:rsidR="00C14A61" w:rsidRPr="006442B3" w:rsidRDefault="00C14A61" w:rsidP="002E24CB">
      <w:pPr>
        <w:jc w:val="both"/>
        <w:rPr>
          <w:rFonts w:ascii="Times New Roman" w:hAnsi="Times New Roman"/>
          <w:i/>
          <w:sz w:val="24"/>
          <w:szCs w:val="24"/>
        </w:rPr>
      </w:pPr>
      <w:r w:rsidRPr="006442B3">
        <w:rPr>
          <w:rFonts w:ascii="Times New Roman" w:hAnsi="Times New Roman"/>
          <w:i/>
          <w:sz w:val="24"/>
          <w:szCs w:val="24"/>
        </w:rPr>
        <w:t>Décrire précisément le déroulement de l’activité ;</w:t>
      </w:r>
    </w:p>
    <w:p w:rsidR="00C14A61" w:rsidRPr="006442B3" w:rsidRDefault="00C14A61" w:rsidP="002E24CB">
      <w:pPr>
        <w:jc w:val="both"/>
        <w:rPr>
          <w:rFonts w:ascii="Times New Roman" w:hAnsi="Times New Roman"/>
          <w:i/>
          <w:sz w:val="24"/>
          <w:szCs w:val="24"/>
        </w:rPr>
      </w:pPr>
      <w:r w:rsidRPr="006442B3">
        <w:rPr>
          <w:rFonts w:ascii="Times New Roman" w:hAnsi="Times New Roman"/>
          <w:i/>
          <w:sz w:val="24"/>
          <w:szCs w:val="24"/>
        </w:rPr>
        <w:t>Préciser les moyens utilisés dans le cadre de l’activité.</w:t>
      </w:r>
    </w:p>
    <w:p w:rsidR="00272105" w:rsidRDefault="00272105" w:rsidP="00FF2E6F">
      <w:pPr>
        <w:spacing w:after="0"/>
        <w:jc w:val="both"/>
        <w:rPr>
          <w:rFonts w:ascii="Times New Roman" w:hAnsi="Times New Roman"/>
          <w:sz w:val="24"/>
          <w:szCs w:val="24"/>
        </w:rPr>
      </w:pPr>
    </w:p>
    <w:p w:rsidR="00C3326F" w:rsidRDefault="005B7A45" w:rsidP="00FF2E6F">
      <w:pPr>
        <w:jc w:val="both"/>
        <w:rPr>
          <w:rFonts w:ascii="Times New Roman" w:hAnsi="Times New Roman"/>
          <w:b/>
          <w:sz w:val="24"/>
          <w:szCs w:val="24"/>
        </w:rPr>
      </w:pPr>
      <w:r w:rsidRPr="005026DB">
        <w:rPr>
          <w:rFonts w:ascii="Times New Roman" w:hAnsi="Times New Roman"/>
          <w:b/>
          <w:sz w:val="24"/>
          <w:szCs w:val="24"/>
        </w:rPr>
        <w:t xml:space="preserve">Article </w:t>
      </w:r>
      <w:r w:rsidR="00DE302C">
        <w:rPr>
          <w:rFonts w:ascii="Times New Roman" w:hAnsi="Times New Roman"/>
          <w:b/>
          <w:sz w:val="24"/>
          <w:szCs w:val="24"/>
        </w:rPr>
        <w:t>5</w:t>
      </w:r>
      <w:r w:rsidR="005026DB" w:rsidRPr="005026DB">
        <w:rPr>
          <w:rFonts w:ascii="Times New Roman" w:hAnsi="Times New Roman"/>
          <w:b/>
          <w:sz w:val="24"/>
          <w:szCs w:val="24"/>
        </w:rPr>
        <w:t xml:space="preserve"> </w:t>
      </w:r>
      <w:r w:rsidR="001149DE" w:rsidRPr="005026DB">
        <w:rPr>
          <w:rFonts w:ascii="Times New Roman" w:hAnsi="Times New Roman"/>
          <w:b/>
          <w:sz w:val="24"/>
          <w:szCs w:val="24"/>
        </w:rPr>
        <w:t xml:space="preserve">– </w:t>
      </w:r>
      <w:r w:rsidR="009A2B9D" w:rsidRPr="005026DB">
        <w:rPr>
          <w:rFonts w:ascii="Times New Roman" w:hAnsi="Times New Roman"/>
          <w:b/>
          <w:sz w:val="24"/>
          <w:szCs w:val="24"/>
        </w:rPr>
        <w:t xml:space="preserve">Conditions générales d’exécution </w:t>
      </w:r>
    </w:p>
    <w:p w:rsidR="009A2B9D" w:rsidRPr="009A2B9D" w:rsidRDefault="009A2B9D" w:rsidP="00FF2E6F">
      <w:pPr>
        <w:spacing w:after="0" w:line="240" w:lineRule="auto"/>
        <w:jc w:val="both"/>
        <w:rPr>
          <w:rFonts w:ascii="Times New Roman" w:eastAsia="Times New Roman" w:hAnsi="Times New Roman"/>
          <w:sz w:val="24"/>
          <w:szCs w:val="24"/>
          <w:lang w:eastAsia="fr-FR"/>
        </w:rPr>
      </w:pPr>
      <w:r w:rsidRPr="009A2B9D">
        <w:rPr>
          <w:rFonts w:ascii="Times New Roman" w:eastAsia="Times New Roman" w:hAnsi="Times New Roman"/>
          <w:sz w:val="24"/>
          <w:szCs w:val="24"/>
          <w:lang w:eastAsia="fr-FR"/>
        </w:rPr>
        <w:t xml:space="preserve">Les </w:t>
      </w:r>
      <w:r>
        <w:rPr>
          <w:rFonts w:ascii="Times New Roman" w:eastAsia="Times New Roman" w:hAnsi="Times New Roman"/>
          <w:sz w:val="24"/>
          <w:szCs w:val="24"/>
          <w:lang w:eastAsia="fr-FR"/>
        </w:rPr>
        <w:t>activités</w:t>
      </w:r>
      <w:r w:rsidRPr="009A2B9D">
        <w:rPr>
          <w:rFonts w:ascii="Times New Roman" w:eastAsia="Times New Roman" w:hAnsi="Times New Roman"/>
          <w:sz w:val="24"/>
          <w:szCs w:val="24"/>
          <w:lang w:eastAsia="fr-FR"/>
        </w:rPr>
        <w:t xml:space="preserve"> se feront obligatoirement en présence et sous la responsabilité :</w:t>
      </w:r>
    </w:p>
    <w:p w:rsidR="009A2B9D" w:rsidRPr="009A2B9D" w:rsidRDefault="009A2B9D" w:rsidP="00FF2E6F">
      <w:pPr>
        <w:numPr>
          <w:ilvl w:val="0"/>
          <w:numId w:val="7"/>
        </w:num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de personnels compétents, désignés par le chef de l’OMD </w:t>
      </w:r>
      <w:r w:rsidRPr="009A2B9D">
        <w:rPr>
          <w:rFonts w:ascii="Times New Roman" w:eastAsia="Times New Roman" w:hAnsi="Times New Roman"/>
          <w:sz w:val="24"/>
          <w:szCs w:val="24"/>
          <w:lang w:eastAsia="fr-FR"/>
        </w:rPr>
        <w:t xml:space="preserve">pour tout ce qui concerne l’aspect </w:t>
      </w:r>
      <w:r>
        <w:rPr>
          <w:rFonts w:ascii="Times New Roman" w:eastAsia="Times New Roman" w:hAnsi="Times New Roman"/>
          <w:sz w:val="24"/>
          <w:szCs w:val="24"/>
          <w:lang w:eastAsia="fr-FR"/>
        </w:rPr>
        <w:t>technique de l’activité sportive </w:t>
      </w:r>
      <w:r w:rsidR="009A681F">
        <w:rPr>
          <w:rFonts w:ascii="Times New Roman" w:eastAsia="Times New Roman" w:hAnsi="Times New Roman"/>
          <w:sz w:val="24"/>
          <w:szCs w:val="24"/>
          <w:lang w:eastAsia="fr-FR"/>
        </w:rPr>
        <w:t>;</w:t>
      </w:r>
      <w:r w:rsidRPr="009A2B9D">
        <w:rPr>
          <w:rFonts w:ascii="Times New Roman" w:eastAsia="Times New Roman" w:hAnsi="Times New Roman"/>
          <w:sz w:val="24"/>
          <w:szCs w:val="24"/>
          <w:lang w:eastAsia="fr-FR"/>
        </w:rPr>
        <w:t xml:space="preserve"> </w:t>
      </w:r>
    </w:p>
    <w:p w:rsidR="00801783" w:rsidRPr="00FF2E6F" w:rsidRDefault="009A2B9D" w:rsidP="00FF2E6F">
      <w:pPr>
        <w:numPr>
          <w:ilvl w:val="0"/>
          <w:numId w:val="7"/>
        </w:numPr>
        <w:spacing w:after="0"/>
        <w:jc w:val="both"/>
        <w:rPr>
          <w:rFonts w:ascii="Times New Roman" w:hAnsi="Times New Roman"/>
          <w:sz w:val="24"/>
          <w:szCs w:val="24"/>
        </w:rPr>
      </w:pPr>
      <w:r>
        <w:rPr>
          <w:rFonts w:ascii="Times New Roman" w:eastAsia="Times New Roman" w:hAnsi="Times New Roman"/>
          <w:sz w:val="24"/>
          <w:szCs w:val="24"/>
          <w:lang w:eastAsia="fr-FR"/>
        </w:rPr>
        <w:t xml:space="preserve">De personnels compétents et en nombre suffisant, désignés par l’OE </w:t>
      </w:r>
      <w:r w:rsidRPr="009A2B9D">
        <w:rPr>
          <w:rFonts w:ascii="Times New Roman" w:eastAsia="Times New Roman" w:hAnsi="Times New Roman"/>
          <w:sz w:val="24"/>
          <w:szCs w:val="24"/>
          <w:lang w:eastAsia="fr-FR"/>
        </w:rPr>
        <w:t xml:space="preserve">pour tout ce qui concerne l’encadrement de discipline générale des </w:t>
      </w:r>
      <w:r w:rsidR="00801783">
        <w:rPr>
          <w:rFonts w:ascii="Times New Roman" w:eastAsia="Times New Roman" w:hAnsi="Times New Roman"/>
          <w:sz w:val="24"/>
          <w:szCs w:val="24"/>
          <w:lang w:eastAsia="fr-FR"/>
        </w:rPr>
        <w:t>jeunes.</w:t>
      </w:r>
    </w:p>
    <w:p w:rsidR="00FF2E6F" w:rsidRPr="00170C11" w:rsidRDefault="00FF2E6F" w:rsidP="00FF2E6F">
      <w:pPr>
        <w:spacing w:after="0"/>
        <w:ind w:left="720"/>
        <w:jc w:val="both"/>
        <w:rPr>
          <w:rFonts w:ascii="Times New Roman" w:hAnsi="Times New Roman"/>
          <w:sz w:val="24"/>
          <w:szCs w:val="24"/>
        </w:rPr>
      </w:pPr>
    </w:p>
    <w:p w:rsidR="002715FD" w:rsidRDefault="001149DE" w:rsidP="002715FD">
      <w:pPr>
        <w:jc w:val="both"/>
        <w:rPr>
          <w:rFonts w:ascii="Times New Roman" w:hAnsi="Times New Roman"/>
          <w:sz w:val="24"/>
          <w:szCs w:val="24"/>
        </w:rPr>
      </w:pPr>
      <w:r w:rsidRPr="00D520DF">
        <w:rPr>
          <w:rFonts w:ascii="Times New Roman" w:hAnsi="Times New Roman"/>
          <w:sz w:val="24"/>
          <w:szCs w:val="24"/>
        </w:rPr>
        <w:lastRenderedPageBreak/>
        <w:t xml:space="preserve">L’OE </w:t>
      </w:r>
      <w:r w:rsidR="009A681F">
        <w:rPr>
          <w:rFonts w:ascii="Times New Roman" w:hAnsi="Times New Roman"/>
          <w:sz w:val="24"/>
          <w:szCs w:val="24"/>
        </w:rPr>
        <w:t xml:space="preserve">fournira </w:t>
      </w:r>
      <w:r w:rsidR="00CD27CF">
        <w:rPr>
          <w:rFonts w:ascii="Times New Roman" w:hAnsi="Times New Roman"/>
          <w:sz w:val="24"/>
          <w:szCs w:val="24"/>
        </w:rPr>
        <w:t xml:space="preserve">à l’OMD </w:t>
      </w:r>
      <w:r w:rsidR="009A681F">
        <w:rPr>
          <w:rFonts w:ascii="Times New Roman" w:hAnsi="Times New Roman"/>
          <w:sz w:val="24"/>
          <w:szCs w:val="24"/>
        </w:rPr>
        <w:t>la liste des jeunes bénéficiaires des activités ainsi que des encadrants au plus tard 10 jours avant chaque période d’activités inscrites dans</w:t>
      </w:r>
      <w:r w:rsidR="00343A19">
        <w:rPr>
          <w:rFonts w:ascii="Times New Roman" w:hAnsi="Times New Roman"/>
          <w:sz w:val="24"/>
          <w:szCs w:val="24"/>
        </w:rPr>
        <w:t xml:space="preserve"> le partenariat « journée sport-</w:t>
      </w:r>
      <w:r w:rsidR="009A681F">
        <w:rPr>
          <w:rFonts w:ascii="Times New Roman" w:hAnsi="Times New Roman"/>
          <w:sz w:val="24"/>
          <w:szCs w:val="24"/>
        </w:rPr>
        <w:t>armée</w:t>
      </w:r>
      <w:r w:rsidR="00343A19">
        <w:rPr>
          <w:rFonts w:ascii="Times New Roman" w:hAnsi="Times New Roman"/>
          <w:sz w:val="24"/>
          <w:szCs w:val="24"/>
        </w:rPr>
        <w:t>s-</w:t>
      </w:r>
      <w:r w:rsidR="009A681F">
        <w:rPr>
          <w:rFonts w:ascii="Times New Roman" w:hAnsi="Times New Roman"/>
          <w:sz w:val="24"/>
          <w:szCs w:val="24"/>
        </w:rPr>
        <w:t>jeunesse </w:t>
      </w:r>
      <w:r w:rsidR="00C1452A">
        <w:rPr>
          <w:rFonts w:ascii="Times New Roman" w:hAnsi="Times New Roman"/>
          <w:sz w:val="24"/>
          <w:szCs w:val="24"/>
        </w:rPr>
        <w:t>». Les conditions d’accès aux locaux de l’OMD relèvent de sa seule appréciation et tout document légal permettant d’assurer la sécurité des personnes et des biens pourront être exigés préalablement à cet accès.</w:t>
      </w:r>
      <w:r w:rsidR="00990246">
        <w:rPr>
          <w:rFonts w:ascii="Times New Roman" w:hAnsi="Times New Roman"/>
          <w:sz w:val="24"/>
          <w:szCs w:val="24"/>
        </w:rPr>
        <w:t xml:space="preserve"> </w:t>
      </w:r>
      <w:r w:rsidR="002715FD">
        <w:rPr>
          <w:rFonts w:ascii="Times New Roman" w:hAnsi="Times New Roman"/>
          <w:sz w:val="24"/>
          <w:szCs w:val="24"/>
        </w:rPr>
        <w:t xml:space="preserve">L’OE est responsable de toute vérification (autorisation parentale, aptitude médicale,…) réglementaire liée à la participation des jeunes ou de l’encadrement à l’activité sportive. </w:t>
      </w:r>
    </w:p>
    <w:p w:rsidR="009A681F" w:rsidRDefault="00990246" w:rsidP="00FF2E6F">
      <w:pPr>
        <w:jc w:val="both"/>
        <w:rPr>
          <w:rFonts w:ascii="Times New Roman" w:hAnsi="Times New Roman"/>
          <w:sz w:val="24"/>
          <w:szCs w:val="24"/>
        </w:rPr>
      </w:pPr>
      <w:r>
        <w:rPr>
          <w:rFonts w:ascii="Times New Roman" w:hAnsi="Times New Roman"/>
          <w:sz w:val="24"/>
          <w:szCs w:val="24"/>
        </w:rPr>
        <w:t>De plus, l’OE devra se conformer à toutes les exigences qui pourraient être imposées à ses participants par l’OMD.</w:t>
      </w:r>
    </w:p>
    <w:p w:rsidR="005026DB" w:rsidRDefault="005026DB" w:rsidP="00FF2E6F">
      <w:pPr>
        <w:jc w:val="both"/>
        <w:rPr>
          <w:rFonts w:ascii="Times New Roman" w:hAnsi="Times New Roman"/>
          <w:sz w:val="24"/>
          <w:szCs w:val="24"/>
        </w:rPr>
      </w:pPr>
    </w:p>
    <w:p w:rsidR="005026DB" w:rsidRDefault="00FF50AF" w:rsidP="00FF2E6F">
      <w:pPr>
        <w:jc w:val="both"/>
        <w:rPr>
          <w:rFonts w:ascii="Times New Roman" w:hAnsi="Times New Roman"/>
          <w:b/>
          <w:sz w:val="24"/>
          <w:szCs w:val="24"/>
        </w:rPr>
      </w:pPr>
      <w:r>
        <w:rPr>
          <w:rFonts w:ascii="Times New Roman" w:hAnsi="Times New Roman"/>
          <w:b/>
          <w:sz w:val="24"/>
          <w:szCs w:val="24"/>
        </w:rPr>
        <w:t>Article 6</w:t>
      </w:r>
      <w:r w:rsidR="005026DB" w:rsidRPr="005026DB">
        <w:rPr>
          <w:rFonts w:ascii="Times New Roman" w:hAnsi="Times New Roman"/>
          <w:b/>
          <w:sz w:val="24"/>
          <w:szCs w:val="24"/>
        </w:rPr>
        <w:t xml:space="preserve"> – Responsabilité, réparation des dommages</w:t>
      </w:r>
    </w:p>
    <w:p w:rsidR="00801783" w:rsidRPr="00801783" w:rsidRDefault="00801783" w:rsidP="00FF2E6F">
      <w:pPr>
        <w:jc w:val="both"/>
        <w:rPr>
          <w:rFonts w:ascii="Times New Roman" w:eastAsia="Times New Roman" w:hAnsi="Times New Roman"/>
          <w:sz w:val="24"/>
          <w:szCs w:val="24"/>
          <w:lang w:eastAsia="fr-FR"/>
        </w:rPr>
      </w:pPr>
      <w:r w:rsidRPr="00801783">
        <w:rPr>
          <w:rFonts w:ascii="Times New Roman" w:eastAsia="Garamond" w:hAnsi="Times New Roman" w:cs="Garamond"/>
          <w:spacing w:val="6"/>
          <w:kern w:val="1"/>
          <w:sz w:val="24"/>
          <w:szCs w:val="24"/>
          <w:lang w:eastAsia="ar-SA"/>
        </w:rPr>
        <w:t xml:space="preserve">Les </w:t>
      </w:r>
      <w:r>
        <w:rPr>
          <w:rFonts w:ascii="Times New Roman" w:eastAsia="Garamond" w:hAnsi="Times New Roman" w:cs="Garamond"/>
          <w:spacing w:val="6"/>
          <w:kern w:val="1"/>
          <w:sz w:val="24"/>
          <w:szCs w:val="24"/>
          <w:lang w:eastAsia="ar-SA"/>
        </w:rPr>
        <w:t>jeunes</w:t>
      </w:r>
      <w:r w:rsidRPr="00801783">
        <w:rPr>
          <w:rFonts w:ascii="Times New Roman" w:eastAsia="Garamond" w:hAnsi="Times New Roman" w:cs="Garamond"/>
          <w:spacing w:val="6"/>
          <w:kern w:val="1"/>
          <w:sz w:val="24"/>
          <w:szCs w:val="24"/>
          <w:lang w:eastAsia="ar-SA"/>
        </w:rPr>
        <w:t xml:space="preserve"> </w:t>
      </w:r>
      <w:r>
        <w:rPr>
          <w:rFonts w:ascii="Times New Roman" w:eastAsia="Garamond" w:hAnsi="Times New Roman" w:cs="Garamond"/>
          <w:spacing w:val="6"/>
          <w:kern w:val="1"/>
          <w:sz w:val="24"/>
          <w:szCs w:val="24"/>
          <w:lang w:eastAsia="ar-SA"/>
        </w:rPr>
        <w:t>bénéficiaires des journées « sport armée jeunesse »</w:t>
      </w:r>
      <w:r w:rsidRPr="00801783">
        <w:rPr>
          <w:rFonts w:ascii="Times New Roman" w:eastAsia="Garamond" w:hAnsi="Times New Roman" w:cs="Garamond"/>
          <w:spacing w:val="6"/>
          <w:kern w:val="1"/>
          <w:sz w:val="24"/>
          <w:szCs w:val="24"/>
          <w:lang w:eastAsia="ar-SA"/>
        </w:rPr>
        <w:t xml:space="preserve"> et l</w:t>
      </w:r>
      <w:r>
        <w:rPr>
          <w:rFonts w:ascii="Times New Roman" w:eastAsia="Garamond" w:hAnsi="Times New Roman" w:cs="Garamond"/>
          <w:spacing w:val="6"/>
          <w:kern w:val="1"/>
          <w:sz w:val="24"/>
          <w:szCs w:val="24"/>
          <w:lang w:eastAsia="ar-SA"/>
        </w:rPr>
        <w:t xml:space="preserve">’encadrement fourni par l’OE </w:t>
      </w:r>
      <w:r w:rsidRPr="00801783">
        <w:rPr>
          <w:rFonts w:ascii="Times New Roman" w:eastAsia="Garamond" w:hAnsi="Times New Roman" w:cs="Garamond"/>
          <w:spacing w:val="6"/>
          <w:kern w:val="1"/>
          <w:sz w:val="24"/>
          <w:szCs w:val="24"/>
          <w:lang w:eastAsia="ar-SA"/>
        </w:rPr>
        <w:t>sont couvert</w:t>
      </w:r>
      <w:r>
        <w:rPr>
          <w:rFonts w:ascii="Times New Roman" w:eastAsia="Garamond" w:hAnsi="Times New Roman" w:cs="Garamond"/>
          <w:spacing w:val="6"/>
          <w:kern w:val="1"/>
          <w:sz w:val="24"/>
          <w:szCs w:val="24"/>
          <w:lang w:eastAsia="ar-SA"/>
        </w:rPr>
        <w:t>s</w:t>
      </w:r>
      <w:r w:rsidRPr="00801783">
        <w:rPr>
          <w:rFonts w:ascii="Times New Roman" w:eastAsia="Garamond" w:hAnsi="Times New Roman" w:cs="Garamond"/>
          <w:spacing w:val="6"/>
          <w:kern w:val="1"/>
          <w:sz w:val="24"/>
          <w:szCs w:val="24"/>
          <w:lang w:eastAsia="ar-SA"/>
        </w:rPr>
        <w:t xml:space="preserve"> par </w:t>
      </w:r>
      <w:r>
        <w:rPr>
          <w:rFonts w:ascii="Times New Roman" w:eastAsia="Garamond" w:hAnsi="Times New Roman" w:cs="Garamond"/>
          <w:spacing w:val="6"/>
          <w:kern w:val="1"/>
          <w:sz w:val="24"/>
          <w:szCs w:val="24"/>
          <w:lang w:eastAsia="ar-SA"/>
        </w:rPr>
        <w:t xml:space="preserve">une </w:t>
      </w:r>
      <w:r w:rsidRPr="00801783">
        <w:rPr>
          <w:rFonts w:ascii="Times New Roman" w:eastAsia="Times New Roman" w:hAnsi="Times New Roman"/>
          <w:sz w:val="24"/>
          <w:szCs w:val="24"/>
          <w:lang w:eastAsia="fr-FR"/>
        </w:rPr>
        <w:t>police d’assurance garantissant la réparation des dommages causés ou subis, par ses membres</w:t>
      </w:r>
      <w:r w:rsidR="00D1339E">
        <w:rPr>
          <w:rFonts w:ascii="Times New Roman" w:eastAsia="Times New Roman" w:hAnsi="Times New Roman"/>
          <w:sz w:val="24"/>
          <w:szCs w:val="24"/>
          <w:lang w:eastAsia="fr-FR"/>
        </w:rPr>
        <w:t xml:space="preserve"> </w:t>
      </w:r>
      <w:r w:rsidRPr="00801783">
        <w:rPr>
          <w:rFonts w:ascii="Times New Roman" w:eastAsia="Times New Roman" w:hAnsi="Times New Roman"/>
          <w:sz w:val="24"/>
          <w:szCs w:val="24"/>
          <w:lang w:eastAsia="fr-FR"/>
        </w:rPr>
        <w:t xml:space="preserve">et tout bénéficiaire des </w:t>
      </w:r>
      <w:r>
        <w:rPr>
          <w:rFonts w:ascii="Times New Roman" w:eastAsia="Times New Roman" w:hAnsi="Times New Roman"/>
          <w:sz w:val="24"/>
          <w:szCs w:val="24"/>
          <w:lang w:eastAsia="fr-FR"/>
        </w:rPr>
        <w:t xml:space="preserve">activités. L’attestation de cette assurance sera fournie à l’OMD </w:t>
      </w:r>
      <w:r w:rsidR="00BF1F66">
        <w:rPr>
          <w:rFonts w:ascii="Times New Roman" w:eastAsia="Times New Roman" w:hAnsi="Times New Roman"/>
          <w:sz w:val="24"/>
          <w:szCs w:val="24"/>
          <w:lang w:eastAsia="fr-FR"/>
        </w:rPr>
        <w:t>dans un délai de quinze jours</w:t>
      </w:r>
      <w:r w:rsidR="009A681F">
        <w:rPr>
          <w:rFonts w:ascii="Times New Roman" w:eastAsia="Times New Roman" w:hAnsi="Times New Roman"/>
          <w:sz w:val="24"/>
          <w:szCs w:val="24"/>
          <w:lang w:eastAsia="fr-FR"/>
        </w:rPr>
        <w:t xml:space="preserve"> avant le début des activités liées aux « j</w:t>
      </w:r>
      <w:r w:rsidR="00854922">
        <w:rPr>
          <w:rFonts w:ascii="Times New Roman" w:eastAsia="Times New Roman" w:hAnsi="Times New Roman"/>
          <w:sz w:val="24"/>
          <w:szCs w:val="24"/>
          <w:lang w:eastAsia="fr-FR"/>
        </w:rPr>
        <w:t>ournées sport armée jeunesse ».</w:t>
      </w:r>
    </w:p>
    <w:p w:rsidR="00801783" w:rsidRPr="00801783" w:rsidRDefault="009A681F" w:rsidP="00FF2E6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Dans le cas où l’OE est une association, copie du </w:t>
      </w:r>
      <w:r w:rsidR="00801783" w:rsidRPr="00801783">
        <w:rPr>
          <w:rFonts w:ascii="Times New Roman" w:eastAsia="Times New Roman" w:hAnsi="Times New Roman"/>
          <w:sz w:val="24"/>
          <w:szCs w:val="24"/>
          <w:lang w:eastAsia="fr-FR"/>
        </w:rPr>
        <w:t>récépissé de déclaration de l’asso</w:t>
      </w:r>
      <w:r>
        <w:rPr>
          <w:rFonts w:ascii="Times New Roman" w:eastAsia="Times New Roman" w:hAnsi="Times New Roman"/>
          <w:sz w:val="24"/>
          <w:szCs w:val="24"/>
          <w:lang w:eastAsia="fr-FR"/>
        </w:rPr>
        <w:t>ciation auprès de la préfecture sera également fournie</w:t>
      </w:r>
      <w:r w:rsidR="00801783" w:rsidRPr="00801783">
        <w:rPr>
          <w:rFonts w:ascii="Times New Roman" w:eastAsia="Times New Roman" w:hAnsi="Times New Roman"/>
          <w:sz w:val="24"/>
          <w:szCs w:val="24"/>
          <w:lang w:eastAsia="fr-FR"/>
        </w:rPr>
        <w:t xml:space="preserve"> </w:t>
      </w:r>
      <w:r w:rsidR="004D41C8">
        <w:rPr>
          <w:rFonts w:ascii="Times New Roman" w:eastAsia="Times New Roman" w:hAnsi="Times New Roman"/>
          <w:sz w:val="24"/>
          <w:szCs w:val="24"/>
          <w:lang w:eastAsia="fr-FR"/>
        </w:rPr>
        <w:t>à l’OMD et ce,</w:t>
      </w:r>
      <w:r w:rsidR="00801783" w:rsidRPr="00801783">
        <w:rPr>
          <w:rFonts w:ascii="Times New Roman" w:eastAsia="Times New Roman" w:hAnsi="Times New Roman"/>
          <w:sz w:val="24"/>
          <w:szCs w:val="24"/>
          <w:lang w:eastAsia="fr-FR"/>
        </w:rPr>
        <w:t xml:space="preserve"> dans un délai d</w:t>
      </w:r>
      <w:r w:rsidR="009F1400">
        <w:rPr>
          <w:rFonts w:ascii="Times New Roman" w:eastAsia="Times New Roman" w:hAnsi="Times New Roman"/>
          <w:sz w:val="24"/>
          <w:szCs w:val="24"/>
          <w:lang w:eastAsia="fr-FR"/>
        </w:rPr>
        <w:t>e quinze jours</w:t>
      </w:r>
      <w:r w:rsidR="00801783" w:rsidRPr="00801783">
        <w:rPr>
          <w:rFonts w:ascii="Times New Roman" w:eastAsia="Times New Roman" w:hAnsi="Times New Roman"/>
          <w:sz w:val="24"/>
          <w:szCs w:val="24"/>
          <w:lang w:eastAsia="fr-FR"/>
        </w:rPr>
        <w:t xml:space="preserve"> </w:t>
      </w:r>
      <w:r w:rsidR="009F1400">
        <w:rPr>
          <w:rFonts w:ascii="Times New Roman" w:eastAsia="Times New Roman" w:hAnsi="Times New Roman"/>
          <w:sz w:val="24"/>
          <w:szCs w:val="24"/>
          <w:lang w:eastAsia="fr-FR"/>
        </w:rPr>
        <w:t>avant le début des activités</w:t>
      </w:r>
      <w:r w:rsidR="00801783" w:rsidRPr="00801783">
        <w:rPr>
          <w:rFonts w:ascii="Times New Roman" w:eastAsia="Times New Roman" w:hAnsi="Times New Roman"/>
          <w:sz w:val="24"/>
          <w:szCs w:val="24"/>
          <w:lang w:eastAsia="fr-FR"/>
        </w:rPr>
        <w:t xml:space="preserve">. </w:t>
      </w:r>
    </w:p>
    <w:p w:rsidR="00BF32C9" w:rsidRDefault="00BF32C9" w:rsidP="00FF2E6F">
      <w:pPr>
        <w:jc w:val="both"/>
        <w:rPr>
          <w:rFonts w:ascii="Times New Roman" w:eastAsia="Times New Roman" w:hAnsi="Times New Roman"/>
          <w:sz w:val="24"/>
          <w:szCs w:val="24"/>
          <w:lang w:eastAsia="fr-FR"/>
        </w:rPr>
      </w:pPr>
    </w:p>
    <w:p w:rsidR="00D1339E" w:rsidRDefault="00041A1F" w:rsidP="00FF2E6F">
      <w:pPr>
        <w:jc w:val="both"/>
        <w:rPr>
          <w:rFonts w:ascii="Times New Roman" w:eastAsia="Times New Roman" w:hAnsi="Times New Roman"/>
          <w:sz w:val="24"/>
          <w:szCs w:val="24"/>
          <w:lang w:eastAsia="fr-FR"/>
        </w:rPr>
      </w:pPr>
      <w:r w:rsidRPr="005026DB">
        <w:rPr>
          <w:rFonts w:ascii="Times New Roman" w:eastAsia="Times New Roman" w:hAnsi="Times New Roman"/>
          <w:sz w:val="24"/>
          <w:szCs w:val="24"/>
          <w:lang w:eastAsia="fr-FR"/>
        </w:rPr>
        <w:t xml:space="preserve">A l’occasion de </w:t>
      </w:r>
      <w:r w:rsidR="00C1452A" w:rsidRPr="005026DB">
        <w:rPr>
          <w:rFonts w:ascii="Times New Roman" w:eastAsia="Times New Roman" w:hAnsi="Times New Roman"/>
          <w:sz w:val="24"/>
          <w:szCs w:val="24"/>
          <w:lang w:eastAsia="fr-FR"/>
        </w:rPr>
        <w:t>chacune des</w:t>
      </w:r>
      <w:r w:rsidRPr="005026DB">
        <w:rPr>
          <w:rFonts w:ascii="Times New Roman" w:eastAsia="Times New Roman" w:hAnsi="Times New Roman"/>
          <w:sz w:val="24"/>
          <w:szCs w:val="24"/>
          <w:lang w:eastAsia="fr-FR"/>
        </w:rPr>
        <w:t xml:space="preserve"> activités, les jeunes </w:t>
      </w:r>
      <w:r w:rsidR="00C1452A" w:rsidRPr="005026DB">
        <w:rPr>
          <w:rFonts w:ascii="Times New Roman" w:eastAsia="Times New Roman" w:hAnsi="Times New Roman"/>
          <w:sz w:val="24"/>
          <w:szCs w:val="24"/>
          <w:lang w:eastAsia="fr-FR"/>
        </w:rPr>
        <w:t xml:space="preserve">bénéficiaires </w:t>
      </w:r>
      <w:r w:rsidRPr="005026DB">
        <w:rPr>
          <w:rFonts w:ascii="Times New Roman" w:eastAsia="Times New Roman" w:hAnsi="Times New Roman"/>
          <w:sz w:val="24"/>
          <w:szCs w:val="24"/>
          <w:lang w:eastAsia="fr-FR"/>
        </w:rPr>
        <w:t xml:space="preserve">devront se conformer aux prescriptions de l’encadrement </w:t>
      </w:r>
      <w:r w:rsidR="00C1452A" w:rsidRPr="005026DB">
        <w:rPr>
          <w:rFonts w:ascii="Times New Roman" w:eastAsia="Times New Roman" w:hAnsi="Times New Roman"/>
          <w:sz w:val="24"/>
          <w:szCs w:val="24"/>
          <w:lang w:eastAsia="fr-FR"/>
        </w:rPr>
        <w:t xml:space="preserve">de l’OMD </w:t>
      </w:r>
      <w:r w:rsidRPr="005026DB">
        <w:rPr>
          <w:rFonts w:ascii="Times New Roman" w:eastAsia="Times New Roman" w:hAnsi="Times New Roman"/>
          <w:sz w:val="24"/>
          <w:szCs w:val="24"/>
          <w:lang w:eastAsia="fr-FR"/>
        </w:rPr>
        <w:t xml:space="preserve">et respecter les mesures de sécurité </w:t>
      </w:r>
      <w:r w:rsidR="00C1452A" w:rsidRPr="005026DB">
        <w:rPr>
          <w:rFonts w:ascii="Times New Roman" w:eastAsia="Times New Roman" w:hAnsi="Times New Roman"/>
          <w:sz w:val="24"/>
          <w:szCs w:val="24"/>
          <w:lang w:eastAsia="fr-FR"/>
        </w:rPr>
        <w:t>en vigueur</w:t>
      </w:r>
      <w:r w:rsidR="008B61FC">
        <w:rPr>
          <w:rFonts w:ascii="Times New Roman" w:eastAsia="Times New Roman" w:hAnsi="Times New Roman"/>
          <w:sz w:val="24"/>
          <w:szCs w:val="24"/>
          <w:lang w:eastAsia="fr-FR"/>
        </w:rPr>
        <w:t>.</w:t>
      </w:r>
    </w:p>
    <w:p w:rsidR="00366628" w:rsidRDefault="00366628" w:rsidP="00FF2E6F">
      <w:pPr>
        <w:jc w:val="both"/>
        <w:rPr>
          <w:rFonts w:ascii="Times New Roman" w:eastAsia="Times New Roman" w:hAnsi="Times New Roman"/>
          <w:sz w:val="24"/>
          <w:szCs w:val="24"/>
          <w:lang w:eastAsia="fr-FR"/>
        </w:rPr>
      </w:pPr>
    </w:p>
    <w:p w:rsidR="00366628" w:rsidRPr="005026DB" w:rsidRDefault="00366628" w:rsidP="00FF2E6F">
      <w:pPr>
        <w:jc w:val="both"/>
        <w:rPr>
          <w:rFonts w:ascii="Times New Roman" w:eastAsia="Times New Roman" w:hAnsi="Times New Roman"/>
          <w:b/>
          <w:sz w:val="24"/>
          <w:szCs w:val="24"/>
          <w:lang w:eastAsia="fr-FR"/>
        </w:rPr>
      </w:pPr>
      <w:r w:rsidRPr="005026DB">
        <w:rPr>
          <w:rFonts w:ascii="Times New Roman" w:eastAsia="Times New Roman" w:hAnsi="Times New Roman"/>
          <w:b/>
          <w:sz w:val="24"/>
          <w:szCs w:val="24"/>
          <w:lang w:eastAsia="fr-FR"/>
        </w:rPr>
        <w:t xml:space="preserve">Article </w:t>
      </w:r>
      <w:r w:rsidR="00B83942">
        <w:rPr>
          <w:rFonts w:ascii="Times New Roman" w:eastAsia="Times New Roman" w:hAnsi="Times New Roman"/>
          <w:b/>
          <w:sz w:val="24"/>
          <w:szCs w:val="24"/>
          <w:lang w:eastAsia="fr-FR"/>
        </w:rPr>
        <w:t>7</w:t>
      </w:r>
      <w:r w:rsidR="005026DB" w:rsidRPr="005026DB">
        <w:rPr>
          <w:rFonts w:ascii="Times New Roman" w:eastAsia="Times New Roman" w:hAnsi="Times New Roman"/>
          <w:b/>
          <w:sz w:val="24"/>
          <w:szCs w:val="24"/>
          <w:lang w:eastAsia="fr-FR"/>
        </w:rPr>
        <w:t xml:space="preserve"> </w:t>
      </w:r>
      <w:r w:rsidRPr="005026DB">
        <w:rPr>
          <w:rFonts w:ascii="Times New Roman" w:eastAsia="Times New Roman" w:hAnsi="Times New Roman"/>
          <w:b/>
          <w:sz w:val="24"/>
          <w:szCs w:val="24"/>
          <w:lang w:eastAsia="fr-FR"/>
        </w:rPr>
        <w:t>– Résiliation/annulation</w:t>
      </w:r>
    </w:p>
    <w:p w:rsidR="001E0611" w:rsidRDefault="001E0611" w:rsidP="001E0611">
      <w:pPr>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 non-respect de</w:t>
      </w:r>
      <w:r w:rsidR="00CB5875">
        <w:rPr>
          <w:rFonts w:ascii="Times New Roman" w:eastAsia="Times New Roman" w:hAnsi="Times New Roman"/>
          <w:sz w:val="24"/>
          <w:szCs w:val="24"/>
          <w:lang w:eastAsia="fr-FR"/>
        </w:rPr>
        <w:t>s</w:t>
      </w:r>
      <w:r>
        <w:rPr>
          <w:rFonts w:ascii="Times New Roman" w:eastAsia="Times New Roman" w:hAnsi="Times New Roman"/>
          <w:sz w:val="24"/>
          <w:szCs w:val="24"/>
          <w:lang w:eastAsia="fr-FR"/>
        </w:rPr>
        <w:t xml:space="preserve"> prescriptions</w:t>
      </w:r>
      <w:r w:rsidR="00CB5875">
        <w:rPr>
          <w:rFonts w:ascii="Times New Roman" w:eastAsia="Times New Roman" w:hAnsi="Times New Roman"/>
          <w:sz w:val="24"/>
          <w:szCs w:val="24"/>
          <w:lang w:eastAsia="fr-FR"/>
        </w:rPr>
        <w:t xml:space="preserve"> prévues à l’article 5</w:t>
      </w:r>
      <w:r>
        <w:rPr>
          <w:rFonts w:ascii="Times New Roman" w:eastAsia="Times New Roman" w:hAnsi="Times New Roman"/>
          <w:sz w:val="24"/>
          <w:szCs w:val="24"/>
          <w:lang w:eastAsia="fr-FR"/>
        </w:rPr>
        <w:t xml:space="preserve"> </w:t>
      </w:r>
      <w:r w:rsidR="00682722">
        <w:rPr>
          <w:rFonts w:ascii="Times New Roman" w:eastAsia="Times New Roman" w:hAnsi="Times New Roman"/>
          <w:sz w:val="24"/>
          <w:szCs w:val="24"/>
          <w:lang w:eastAsia="fr-FR"/>
        </w:rPr>
        <w:t xml:space="preserve">et 6 </w:t>
      </w:r>
      <w:r>
        <w:rPr>
          <w:rFonts w:ascii="Times New Roman" w:eastAsia="Times New Roman" w:hAnsi="Times New Roman"/>
          <w:sz w:val="24"/>
          <w:szCs w:val="24"/>
          <w:lang w:eastAsia="fr-FR"/>
        </w:rPr>
        <w:t>et</w:t>
      </w:r>
      <w:r w:rsidR="00583616">
        <w:rPr>
          <w:rFonts w:ascii="Times New Roman" w:eastAsia="Times New Roman" w:hAnsi="Times New Roman"/>
          <w:sz w:val="24"/>
          <w:szCs w:val="24"/>
          <w:lang w:eastAsia="fr-FR"/>
        </w:rPr>
        <w:t>/ou</w:t>
      </w:r>
      <w:r w:rsidR="00CB5875">
        <w:rPr>
          <w:rFonts w:ascii="Times New Roman" w:eastAsia="Times New Roman" w:hAnsi="Times New Roman"/>
          <w:sz w:val="24"/>
          <w:szCs w:val="24"/>
          <w:lang w:eastAsia="fr-FR"/>
        </w:rPr>
        <w:t xml:space="preserve"> des</w:t>
      </w:r>
      <w:r>
        <w:rPr>
          <w:rFonts w:ascii="Times New Roman" w:eastAsia="Times New Roman" w:hAnsi="Times New Roman"/>
          <w:sz w:val="24"/>
          <w:szCs w:val="24"/>
          <w:lang w:eastAsia="fr-FR"/>
        </w:rPr>
        <w:t xml:space="preserve"> mesures de sécurité est un motif suffisant d’exclusion individuelle ou d’annulation des activités prévues.</w:t>
      </w:r>
    </w:p>
    <w:p w:rsidR="00366628" w:rsidRDefault="00366628" w:rsidP="00FF2E6F">
      <w:pPr>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Les deux </w:t>
      </w:r>
      <w:r w:rsidR="00FF2E6F">
        <w:rPr>
          <w:rFonts w:ascii="Times New Roman" w:eastAsia="Times New Roman" w:hAnsi="Times New Roman"/>
          <w:sz w:val="24"/>
          <w:szCs w:val="24"/>
          <w:lang w:eastAsia="fr-FR"/>
        </w:rPr>
        <w:t xml:space="preserve">partenaires </w:t>
      </w:r>
      <w:r>
        <w:rPr>
          <w:rFonts w:ascii="Times New Roman" w:eastAsia="Times New Roman" w:hAnsi="Times New Roman"/>
          <w:sz w:val="24"/>
          <w:szCs w:val="24"/>
          <w:lang w:eastAsia="fr-FR"/>
        </w:rPr>
        <w:t>se réservent formellement la faculté d’annuler, de limiter ou de retirer, sans préavis, tout ou partie des prestations, sans que ce retrait puisse ouvrir droit à une indemnité quelconque au profit de l’une ou de l’autre des parties en cas de manquement manifeste aux accords convenus ou aux règles de sécurité.</w:t>
      </w:r>
    </w:p>
    <w:p w:rsidR="00366628" w:rsidRDefault="00366628" w:rsidP="00FF2E6F">
      <w:pPr>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De plus, quel que soit le motif et sans qu’il soit nécessaire de le communiquer, chaque </w:t>
      </w:r>
      <w:r w:rsidR="00FF2E6F">
        <w:rPr>
          <w:rFonts w:ascii="Times New Roman" w:eastAsia="Times New Roman" w:hAnsi="Times New Roman"/>
          <w:sz w:val="24"/>
          <w:szCs w:val="24"/>
          <w:lang w:eastAsia="fr-FR"/>
        </w:rPr>
        <w:t xml:space="preserve">partenaire </w:t>
      </w:r>
      <w:r>
        <w:rPr>
          <w:rFonts w:ascii="Times New Roman" w:eastAsia="Times New Roman" w:hAnsi="Times New Roman"/>
          <w:sz w:val="24"/>
          <w:szCs w:val="24"/>
          <w:lang w:eastAsia="fr-FR"/>
        </w:rPr>
        <w:t>pourra résilier de plein droit la présente convention avec un préavis d’un mois.</w:t>
      </w:r>
    </w:p>
    <w:p w:rsidR="00366628" w:rsidRPr="005026DB" w:rsidRDefault="00366628" w:rsidP="00FF2E6F">
      <w:pPr>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Toutefois, si des</w:t>
      </w:r>
      <w:r w:rsidR="00C130A7">
        <w:rPr>
          <w:rFonts w:ascii="Times New Roman" w:eastAsia="Times New Roman" w:hAnsi="Times New Roman"/>
          <w:sz w:val="24"/>
          <w:szCs w:val="24"/>
          <w:lang w:eastAsia="fr-FR"/>
        </w:rPr>
        <w:t xml:space="preserve"> impératifs de service</w:t>
      </w:r>
      <w:r>
        <w:rPr>
          <w:rFonts w:ascii="Times New Roman" w:eastAsia="Times New Roman" w:hAnsi="Times New Roman"/>
          <w:sz w:val="24"/>
          <w:szCs w:val="24"/>
          <w:lang w:eastAsia="fr-FR"/>
        </w:rPr>
        <w:t xml:space="preserve"> l’exigent, le chef de l’OMD peut résilier la convention unilatéralement, à tout moment, sans indemnité ni préavis.</w:t>
      </w:r>
    </w:p>
    <w:p w:rsidR="008D5106" w:rsidRDefault="008D5106" w:rsidP="00FF2E6F">
      <w:pPr>
        <w:jc w:val="both"/>
        <w:rPr>
          <w:rFonts w:ascii="Times New Roman" w:eastAsia="Times New Roman" w:hAnsi="Times New Roman"/>
          <w:sz w:val="24"/>
          <w:szCs w:val="24"/>
          <w:lang w:eastAsia="fr-FR"/>
        </w:rPr>
      </w:pPr>
    </w:p>
    <w:p w:rsidR="00E36979" w:rsidRPr="005026DB" w:rsidRDefault="0069103A" w:rsidP="00FF2E6F">
      <w:pPr>
        <w:jc w:val="both"/>
        <w:rPr>
          <w:rFonts w:ascii="Times New Roman" w:hAnsi="Times New Roman"/>
          <w:b/>
          <w:sz w:val="24"/>
          <w:szCs w:val="24"/>
        </w:rPr>
      </w:pPr>
      <w:r w:rsidRPr="005026DB">
        <w:rPr>
          <w:rFonts w:ascii="Times New Roman" w:eastAsia="Times New Roman" w:hAnsi="Times New Roman"/>
          <w:b/>
          <w:sz w:val="24"/>
          <w:szCs w:val="24"/>
          <w:lang w:eastAsia="fr-FR"/>
        </w:rPr>
        <w:lastRenderedPageBreak/>
        <w:t xml:space="preserve">Article </w:t>
      </w:r>
      <w:r w:rsidR="004B3C8C">
        <w:rPr>
          <w:rFonts w:ascii="Times New Roman" w:eastAsia="Times New Roman" w:hAnsi="Times New Roman"/>
          <w:b/>
          <w:sz w:val="24"/>
          <w:szCs w:val="24"/>
          <w:lang w:eastAsia="fr-FR"/>
        </w:rPr>
        <w:t>8</w:t>
      </w:r>
      <w:r w:rsidR="005026DB" w:rsidRPr="005026DB">
        <w:rPr>
          <w:rFonts w:ascii="Times New Roman" w:eastAsia="Times New Roman" w:hAnsi="Times New Roman"/>
          <w:b/>
          <w:sz w:val="24"/>
          <w:szCs w:val="24"/>
          <w:lang w:eastAsia="fr-FR"/>
        </w:rPr>
        <w:t xml:space="preserve"> </w:t>
      </w:r>
      <w:r w:rsidR="00E36979" w:rsidRPr="005026DB">
        <w:rPr>
          <w:rFonts w:ascii="Times New Roman" w:eastAsia="Times New Roman" w:hAnsi="Times New Roman"/>
          <w:b/>
          <w:sz w:val="24"/>
          <w:szCs w:val="24"/>
          <w:lang w:eastAsia="fr-FR"/>
        </w:rPr>
        <w:t>– Droit</w:t>
      </w:r>
      <w:r w:rsidR="0012116B">
        <w:rPr>
          <w:rFonts w:ascii="Times New Roman" w:eastAsia="Times New Roman" w:hAnsi="Times New Roman"/>
          <w:b/>
          <w:sz w:val="24"/>
          <w:szCs w:val="24"/>
          <w:lang w:eastAsia="fr-FR"/>
        </w:rPr>
        <w:t>s</w:t>
      </w:r>
      <w:r w:rsidR="00E36979" w:rsidRPr="005026DB">
        <w:rPr>
          <w:rFonts w:ascii="Times New Roman" w:eastAsia="Times New Roman" w:hAnsi="Times New Roman"/>
          <w:b/>
          <w:sz w:val="24"/>
          <w:szCs w:val="24"/>
          <w:lang w:eastAsia="fr-FR"/>
        </w:rPr>
        <w:t xml:space="preserve"> de propriété intellectuelle</w:t>
      </w:r>
    </w:p>
    <w:p w:rsidR="002A3775" w:rsidRPr="009A14A8" w:rsidRDefault="002A3775" w:rsidP="002A3775">
      <w:pPr>
        <w:jc w:val="both"/>
        <w:rPr>
          <w:rFonts w:ascii="Times New Roman" w:eastAsia="Times New Roman" w:hAnsi="Times New Roman"/>
          <w:sz w:val="24"/>
          <w:szCs w:val="24"/>
          <w:lang w:eastAsia="fr-FR"/>
        </w:rPr>
      </w:pPr>
      <w:r w:rsidRPr="009A14A8">
        <w:rPr>
          <w:rFonts w:ascii="Times New Roman" w:eastAsia="Times New Roman" w:hAnsi="Times New Roman"/>
          <w:sz w:val="24"/>
          <w:szCs w:val="24"/>
          <w:lang w:eastAsia="fr-FR"/>
        </w:rPr>
        <w:t>Au cours de l’activité, l’OMD pourra réaliser des photographies et vidéos afin d’en faire une exploitation non commerciale.</w:t>
      </w:r>
    </w:p>
    <w:p w:rsidR="002A3775" w:rsidRPr="009A14A8" w:rsidRDefault="002A3775" w:rsidP="002A3775">
      <w:pPr>
        <w:jc w:val="both"/>
        <w:rPr>
          <w:rFonts w:ascii="Times New Roman" w:eastAsia="Times New Roman" w:hAnsi="Times New Roman"/>
          <w:sz w:val="24"/>
          <w:szCs w:val="24"/>
          <w:lang w:eastAsia="fr-FR"/>
        </w:rPr>
      </w:pPr>
      <w:r w:rsidRPr="009A14A8">
        <w:rPr>
          <w:rFonts w:ascii="Times New Roman" w:eastAsia="Times New Roman" w:hAnsi="Times New Roman"/>
          <w:sz w:val="24"/>
          <w:szCs w:val="24"/>
          <w:lang w:eastAsia="fr-FR"/>
        </w:rPr>
        <w:t xml:space="preserve">A cet effet et préalablement à l’activité les participants </w:t>
      </w:r>
      <w:r w:rsidR="00006EA6">
        <w:rPr>
          <w:rFonts w:ascii="Times New Roman" w:eastAsia="Times New Roman" w:hAnsi="Times New Roman"/>
          <w:sz w:val="24"/>
          <w:szCs w:val="24"/>
          <w:lang w:eastAsia="fr-FR"/>
        </w:rPr>
        <w:t>de l’OE (mineurs et accompagnateurs)</w:t>
      </w:r>
      <w:r w:rsidRPr="009A14A8">
        <w:rPr>
          <w:rFonts w:ascii="Times New Roman" w:eastAsia="Times New Roman" w:hAnsi="Times New Roman"/>
          <w:sz w:val="24"/>
          <w:szCs w:val="24"/>
          <w:lang w:eastAsia="fr-FR"/>
        </w:rPr>
        <w:t xml:space="preserve"> signe</w:t>
      </w:r>
      <w:r w:rsidR="00C41A4A">
        <w:rPr>
          <w:rFonts w:ascii="Times New Roman" w:eastAsia="Times New Roman" w:hAnsi="Times New Roman"/>
          <w:sz w:val="24"/>
          <w:szCs w:val="24"/>
          <w:lang w:eastAsia="fr-FR"/>
        </w:rPr>
        <w:t>nt</w:t>
      </w:r>
      <w:r w:rsidRPr="009A14A8">
        <w:rPr>
          <w:rFonts w:ascii="Times New Roman" w:eastAsia="Times New Roman" w:hAnsi="Times New Roman"/>
          <w:sz w:val="24"/>
          <w:szCs w:val="24"/>
          <w:lang w:eastAsia="fr-FR"/>
        </w:rPr>
        <w:t xml:space="preserve"> une autorisation de fixation, de reproduction et d’exploitation de leur image.</w:t>
      </w:r>
    </w:p>
    <w:p w:rsidR="002A3775" w:rsidRDefault="002A3775" w:rsidP="002A3775">
      <w:pPr>
        <w:rPr>
          <w:rFonts w:ascii="Times New Roman" w:hAnsi="Times New Roman"/>
          <w:sz w:val="24"/>
          <w:szCs w:val="24"/>
        </w:rPr>
      </w:pPr>
      <w:r>
        <w:rPr>
          <w:rFonts w:ascii="Times New Roman" w:hAnsi="Times New Roman"/>
          <w:sz w:val="24"/>
          <w:szCs w:val="24"/>
        </w:rPr>
        <w:t>Ainsi, l’OE</w:t>
      </w:r>
      <w:r w:rsidRPr="00D520DF">
        <w:rPr>
          <w:rFonts w:ascii="Times New Roman" w:hAnsi="Times New Roman"/>
          <w:sz w:val="24"/>
          <w:szCs w:val="24"/>
        </w:rPr>
        <w:t xml:space="preserve"> transmet à l’OMD dans les meilleurs délais</w:t>
      </w:r>
      <w:r>
        <w:rPr>
          <w:rFonts w:ascii="Times New Roman" w:hAnsi="Times New Roman"/>
          <w:sz w:val="24"/>
          <w:szCs w:val="24"/>
        </w:rPr>
        <w:t xml:space="preserve"> les documents figurant en annexe</w:t>
      </w:r>
      <w:r w:rsidRPr="00D520DF">
        <w:rPr>
          <w:rFonts w:ascii="Times New Roman" w:hAnsi="Times New Roman"/>
          <w:sz w:val="24"/>
          <w:szCs w:val="24"/>
        </w:rPr>
        <w:t>… dument complété</w:t>
      </w:r>
      <w:r>
        <w:rPr>
          <w:rFonts w:ascii="Times New Roman" w:hAnsi="Times New Roman"/>
          <w:sz w:val="24"/>
          <w:szCs w:val="24"/>
        </w:rPr>
        <w:t>s</w:t>
      </w:r>
      <w:r w:rsidRPr="00D520DF">
        <w:rPr>
          <w:rFonts w:ascii="Times New Roman" w:hAnsi="Times New Roman"/>
          <w:sz w:val="24"/>
          <w:szCs w:val="24"/>
        </w:rPr>
        <w:t>.</w:t>
      </w:r>
    </w:p>
    <w:p w:rsidR="002A3775" w:rsidRPr="00D520DF" w:rsidRDefault="002A3775" w:rsidP="002A3775">
      <w:pPr>
        <w:jc w:val="both"/>
        <w:rPr>
          <w:rFonts w:ascii="Times New Roman" w:hAnsi="Times New Roman"/>
          <w:sz w:val="24"/>
          <w:szCs w:val="24"/>
        </w:rPr>
      </w:pPr>
      <w:r>
        <w:rPr>
          <w:rFonts w:ascii="Times New Roman" w:hAnsi="Times New Roman"/>
          <w:sz w:val="24"/>
          <w:szCs w:val="24"/>
        </w:rPr>
        <w:t>Il sera interdit aux mineurs et à l’OE de prendre des photographies des sites militaires. L’institution militaire se chargera de prendre les photographies</w:t>
      </w:r>
      <w:bookmarkStart w:id="0" w:name="_GoBack"/>
      <w:bookmarkEnd w:id="0"/>
      <w:r>
        <w:rPr>
          <w:rFonts w:ascii="Times New Roman" w:hAnsi="Times New Roman"/>
          <w:sz w:val="24"/>
          <w:szCs w:val="24"/>
        </w:rPr>
        <w:t xml:space="preserve"> et de les communiquer à l’OE à la suite des activités.</w:t>
      </w:r>
    </w:p>
    <w:p w:rsidR="00D1339E" w:rsidRPr="00D520DF" w:rsidRDefault="00D1339E" w:rsidP="00FF2E6F">
      <w:pPr>
        <w:jc w:val="both"/>
        <w:rPr>
          <w:rFonts w:ascii="Times New Roman" w:hAnsi="Times New Roman"/>
          <w:sz w:val="24"/>
          <w:szCs w:val="24"/>
        </w:rPr>
      </w:pPr>
    </w:p>
    <w:p w:rsidR="00E36979" w:rsidRPr="0064129D" w:rsidRDefault="0069103A" w:rsidP="00FF2E6F">
      <w:pPr>
        <w:jc w:val="both"/>
        <w:rPr>
          <w:rFonts w:ascii="Times New Roman" w:eastAsia="Times New Roman" w:hAnsi="Times New Roman"/>
          <w:b/>
          <w:sz w:val="24"/>
          <w:szCs w:val="24"/>
          <w:lang w:eastAsia="fr-FR"/>
        </w:rPr>
      </w:pPr>
      <w:r w:rsidRPr="005026DB">
        <w:rPr>
          <w:rFonts w:ascii="Times New Roman" w:hAnsi="Times New Roman"/>
          <w:b/>
          <w:sz w:val="24"/>
          <w:szCs w:val="24"/>
        </w:rPr>
        <w:t xml:space="preserve">Article </w:t>
      </w:r>
      <w:r w:rsidR="00190A5F">
        <w:rPr>
          <w:rFonts w:ascii="Times New Roman" w:hAnsi="Times New Roman"/>
          <w:b/>
          <w:sz w:val="24"/>
          <w:szCs w:val="24"/>
        </w:rPr>
        <w:t>9</w:t>
      </w:r>
      <w:r w:rsidR="005026DB" w:rsidRPr="005026DB">
        <w:rPr>
          <w:rFonts w:ascii="Times New Roman" w:hAnsi="Times New Roman"/>
          <w:b/>
          <w:sz w:val="24"/>
          <w:szCs w:val="24"/>
        </w:rPr>
        <w:t xml:space="preserve"> </w:t>
      </w:r>
      <w:r w:rsidR="00A20DD8" w:rsidRPr="005026DB">
        <w:rPr>
          <w:rFonts w:ascii="Times New Roman" w:hAnsi="Times New Roman"/>
          <w:b/>
          <w:sz w:val="24"/>
          <w:szCs w:val="24"/>
        </w:rPr>
        <w:t>–</w:t>
      </w:r>
      <w:r w:rsidR="00E36979" w:rsidRPr="005026DB">
        <w:rPr>
          <w:rFonts w:ascii="Times New Roman" w:hAnsi="Times New Roman"/>
          <w:b/>
          <w:sz w:val="24"/>
          <w:szCs w:val="24"/>
        </w:rPr>
        <w:t xml:space="preserve"> </w:t>
      </w:r>
      <w:r w:rsidR="00701E77">
        <w:rPr>
          <w:rFonts w:ascii="Times New Roman" w:hAnsi="Times New Roman"/>
          <w:b/>
          <w:sz w:val="24"/>
          <w:szCs w:val="24"/>
        </w:rPr>
        <w:t>Règlement à l’amiable et résolution des l</w:t>
      </w:r>
      <w:r w:rsidR="00701E77">
        <w:rPr>
          <w:rFonts w:ascii="Times New Roman" w:eastAsia="Times New Roman" w:hAnsi="Times New Roman"/>
          <w:b/>
          <w:sz w:val="24"/>
          <w:szCs w:val="24"/>
          <w:lang w:eastAsia="fr-FR"/>
        </w:rPr>
        <w:t>itiges</w:t>
      </w:r>
    </w:p>
    <w:p w:rsidR="00516C04" w:rsidRPr="00516C04" w:rsidRDefault="00516C04" w:rsidP="00FF2E6F">
      <w:pPr>
        <w:spacing w:after="0" w:line="240" w:lineRule="auto"/>
        <w:jc w:val="both"/>
        <w:rPr>
          <w:rFonts w:ascii="Times New Roman" w:eastAsia="Times New Roman" w:hAnsi="Times New Roman"/>
          <w:sz w:val="24"/>
          <w:szCs w:val="24"/>
          <w:lang w:eastAsia="fr-FR"/>
        </w:rPr>
      </w:pPr>
      <w:r w:rsidRPr="00516C04">
        <w:rPr>
          <w:rFonts w:ascii="Times New Roman" w:eastAsia="Times New Roman" w:hAnsi="Times New Roman"/>
          <w:sz w:val="24"/>
          <w:szCs w:val="24"/>
          <w:lang w:eastAsia="fr-FR"/>
        </w:rPr>
        <w:t xml:space="preserve">Les </w:t>
      </w:r>
      <w:r>
        <w:rPr>
          <w:rFonts w:ascii="Times New Roman" w:eastAsia="Times New Roman" w:hAnsi="Times New Roman"/>
          <w:sz w:val="24"/>
          <w:szCs w:val="24"/>
          <w:lang w:eastAsia="fr-FR"/>
        </w:rPr>
        <w:t>partenaires</w:t>
      </w:r>
      <w:r w:rsidRPr="00516C04">
        <w:rPr>
          <w:rFonts w:ascii="Times New Roman" w:eastAsia="Times New Roman" w:hAnsi="Times New Roman"/>
          <w:sz w:val="24"/>
          <w:szCs w:val="24"/>
          <w:lang w:eastAsia="fr-FR"/>
        </w:rPr>
        <w:t xml:space="preserve"> s’engagent à mettre tout en œuvre pour régler à l’amiable tout litige qui surviendrait. A défaut, le règlement des litiges et contestations relatives à l’exécution de la présente convention sera de la compétence du tribunal administratif d</w:t>
      </w:r>
      <w:r>
        <w:rPr>
          <w:rFonts w:ascii="Times New Roman" w:eastAsia="Times New Roman" w:hAnsi="Times New Roman"/>
          <w:sz w:val="24"/>
          <w:szCs w:val="24"/>
          <w:lang w:eastAsia="fr-FR"/>
        </w:rPr>
        <w:t>u lieu de stationnement de l’OMD</w:t>
      </w:r>
      <w:r w:rsidRPr="00516C04">
        <w:rPr>
          <w:rFonts w:ascii="Times New Roman" w:eastAsia="Times New Roman" w:hAnsi="Times New Roman"/>
          <w:sz w:val="24"/>
          <w:szCs w:val="24"/>
          <w:lang w:eastAsia="fr-FR"/>
        </w:rPr>
        <w:t>.</w:t>
      </w:r>
    </w:p>
    <w:p w:rsidR="00516C04" w:rsidRDefault="00516C04" w:rsidP="00FF2E6F">
      <w:pPr>
        <w:jc w:val="both"/>
        <w:rPr>
          <w:rFonts w:ascii="Times New Roman" w:hAnsi="Times New Roman"/>
          <w:sz w:val="24"/>
          <w:szCs w:val="24"/>
        </w:rPr>
      </w:pPr>
    </w:p>
    <w:p w:rsidR="00516C04" w:rsidRPr="00D520DF" w:rsidRDefault="00516C04" w:rsidP="00FF2E6F">
      <w:pPr>
        <w:jc w:val="both"/>
        <w:rPr>
          <w:rFonts w:ascii="Times New Roman" w:hAnsi="Times New Roman"/>
          <w:sz w:val="24"/>
          <w:szCs w:val="24"/>
        </w:rPr>
      </w:pPr>
    </w:p>
    <w:p w:rsidR="009A71C9" w:rsidRPr="00D520DF" w:rsidRDefault="009A71C9" w:rsidP="00FF2E6F">
      <w:pPr>
        <w:jc w:val="both"/>
        <w:rPr>
          <w:rFonts w:ascii="Times New Roman" w:hAnsi="Times New Roman"/>
          <w:sz w:val="24"/>
          <w:szCs w:val="24"/>
        </w:rPr>
      </w:pPr>
      <w:r w:rsidRPr="00D520DF">
        <w:rPr>
          <w:rFonts w:ascii="Times New Roman" w:hAnsi="Times New Roman"/>
          <w:sz w:val="24"/>
          <w:szCs w:val="24"/>
        </w:rPr>
        <w:t>Convention établie en deux (2) exemplaires originaux</w:t>
      </w:r>
    </w:p>
    <w:p w:rsidR="009A71C9" w:rsidRPr="00D520DF" w:rsidRDefault="009A71C9" w:rsidP="00FF2E6F">
      <w:pPr>
        <w:jc w:val="both"/>
        <w:rPr>
          <w:rFonts w:ascii="Times New Roman" w:hAnsi="Times New Roman"/>
          <w:sz w:val="24"/>
          <w:szCs w:val="24"/>
        </w:rPr>
      </w:pPr>
      <w:r w:rsidRPr="00D520DF">
        <w:rPr>
          <w:rFonts w:ascii="Times New Roman" w:hAnsi="Times New Roman"/>
          <w:sz w:val="24"/>
          <w:szCs w:val="24"/>
        </w:rPr>
        <w:t xml:space="preserve">Fait à </w:t>
      </w:r>
      <w:r w:rsidR="00B61DBA">
        <w:rPr>
          <w:rFonts w:ascii="Times New Roman" w:hAnsi="Times New Roman"/>
          <w:sz w:val="24"/>
          <w:szCs w:val="24"/>
        </w:rPr>
        <w:t xml:space="preserve">                                                                             </w:t>
      </w:r>
      <w:r w:rsidRPr="00D520DF">
        <w:rPr>
          <w:rFonts w:ascii="Times New Roman" w:hAnsi="Times New Roman"/>
          <w:sz w:val="24"/>
          <w:szCs w:val="24"/>
        </w:rPr>
        <w:t>, le</w:t>
      </w:r>
    </w:p>
    <w:p w:rsidR="00D6767B" w:rsidRPr="00D520DF" w:rsidRDefault="00D6767B" w:rsidP="00FF2E6F">
      <w:pPr>
        <w:jc w:val="both"/>
        <w:rPr>
          <w:rFonts w:ascii="Times New Roman" w:hAnsi="Times New Roman"/>
          <w:sz w:val="24"/>
          <w:szCs w:val="24"/>
        </w:rPr>
      </w:pPr>
    </w:p>
    <w:p w:rsidR="00D6767B" w:rsidRPr="00D520DF" w:rsidRDefault="00D6767B" w:rsidP="00FF2E6F">
      <w:pPr>
        <w:tabs>
          <w:tab w:val="left" w:pos="6237"/>
        </w:tabs>
        <w:jc w:val="both"/>
        <w:rPr>
          <w:rFonts w:ascii="Times New Roman" w:hAnsi="Times New Roman"/>
          <w:sz w:val="24"/>
          <w:szCs w:val="24"/>
        </w:rPr>
      </w:pPr>
      <w:r w:rsidRPr="00D520DF">
        <w:rPr>
          <w:rFonts w:ascii="Times New Roman" w:hAnsi="Times New Roman"/>
          <w:sz w:val="24"/>
          <w:szCs w:val="24"/>
        </w:rPr>
        <w:t xml:space="preserve">Signature </w:t>
      </w:r>
      <w:r w:rsidR="00965324">
        <w:rPr>
          <w:rFonts w:ascii="Times New Roman" w:hAnsi="Times New Roman"/>
          <w:sz w:val="24"/>
          <w:szCs w:val="24"/>
        </w:rPr>
        <w:t>de l’</w:t>
      </w:r>
      <w:r w:rsidRPr="00D520DF">
        <w:rPr>
          <w:rFonts w:ascii="Times New Roman" w:hAnsi="Times New Roman"/>
          <w:sz w:val="24"/>
          <w:szCs w:val="24"/>
        </w:rPr>
        <w:t xml:space="preserve">OE </w:t>
      </w:r>
      <w:r w:rsidRPr="00170C11">
        <w:rPr>
          <w:rFonts w:ascii="Times New Roman" w:hAnsi="Times New Roman"/>
          <w:strike/>
          <w:sz w:val="24"/>
          <w:szCs w:val="24"/>
        </w:rPr>
        <w:t>/</w:t>
      </w:r>
      <w:r w:rsidRPr="00D520DF">
        <w:rPr>
          <w:rFonts w:ascii="Times New Roman" w:hAnsi="Times New Roman"/>
          <w:sz w:val="24"/>
          <w:szCs w:val="24"/>
        </w:rPr>
        <w:tab/>
        <w:t xml:space="preserve">Signature </w:t>
      </w:r>
      <w:r w:rsidR="00965324">
        <w:rPr>
          <w:rFonts w:ascii="Times New Roman" w:hAnsi="Times New Roman"/>
          <w:sz w:val="24"/>
          <w:szCs w:val="24"/>
        </w:rPr>
        <w:t>de l’</w:t>
      </w:r>
      <w:r w:rsidRPr="00D520DF">
        <w:rPr>
          <w:rFonts w:ascii="Times New Roman" w:hAnsi="Times New Roman"/>
          <w:sz w:val="24"/>
          <w:szCs w:val="24"/>
        </w:rPr>
        <w:t>OMD</w:t>
      </w:r>
    </w:p>
    <w:p w:rsidR="00213D01" w:rsidRDefault="00213D01" w:rsidP="00FF2E6F">
      <w:pPr>
        <w:jc w:val="both"/>
        <w:rPr>
          <w:rFonts w:ascii="Times New Roman" w:hAnsi="Times New Roman"/>
          <w:i/>
          <w:sz w:val="24"/>
          <w:szCs w:val="24"/>
        </w:rPr>
      </w:pPr>
    </w:p>
    <w:p w:rsidR="00FF2E6F" w:rsidRDefault="00FF2E6F" w:rsidP="00FF2E6F">
      <w:pPr>
        <w:jc w:val="both"/>
        <w:rPr>
          <w:rFonts w:ascii="Times New Roman" w:hAnsi="Times New Roman"/>
          <w:i/>
          <w:sz w:val="24"/>
          <w:szCs w:val="24"/>
        </w:rPr>
      </w:pPr>
    </w:p>
    <w:p w:rsidR="00FF2E6F" w:rsidRDefault="00FF2E6F" w:rsidP="00FF2E6F">
      <w:pPr>
        <w:jc w:val="both"/>
        <w:rPr>
          <w:rFonts w:ascii="Times New Roman" w:hAnsi="Times New Roman"/>
          <w:i/>
          <w:sz w:val="24"/>
          <w:szCs w:val="24"/>
        </w:rPr>
      </w:pPr>
    </w:p>
    <w:p w:rsidR="00FF2E6F" w:rsidRDefault="00FF2E6F" w:rsidP="00FF2E6F">
      <w:pPr>
        <w:jc w:val="both"/>
        <w:rPr>
          <w:rFonts w:ascii="Times New Roman" w:hAnsi="Times New Roman"/>
          <w:i/>
          <w:sz w:val="24"/>
          <w:szCs w:val="24"/>
        </w:rPr>
      </w:pPr>
    </w:p>
    <w:p w:rsidR="00FF2E6F" w:rsidRDefault="00FF2E6F" w:rsidP="00E60840">
      <w:pPr>
        <w:spacing w:after="0"/>
        <w:jc w:val="both"/>
        <w:rPr>
          <w:rFonts w:ascii="Times New Roman" w:hAnsi="Times New Roman"/>
          <w:i/>
          <w:sz w:val="24"/>
          <w:szCs w:val="24"/>
        </w:rPr>
      </w:pPr>
      <w:r>
        <w:rPr>
          <w:rFonts w:ascii="Times New Roman" w:hAnsi="Times New Roman"/>
          <w:i/>
          <w:sz w:val="24"/>
          <w:szCs w:val="24"/>
        </w:rPr>
        <w:t xml:space="preserve">COPIE : </w:t>
      </w:r>
      <w:r>
        <w:rPr>
          <w:rFonts w:ascii="Times New Roman" w:hAnsi="Times New Roman"/>
          <w:i/>
          <w:sz w:val="24"/>
          <w:szCs w:val="24"/>
        </w:rPr>
        <w:tab/>
        <w:t>Commission armées-jeunesse</w:t>
      </w:r>
    </w:p>
    <w:p w:rsidR="00FF2E6F" w:rsidRDefault="00FF2E6F" w:rsidP="00E60840">
      <w:pPr>
        <w:spacing w:after="0"/>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Ecole militaire</w:t>
      </w:r>
    </w:p>
    <w:p w:rsidR="00FF2E6F" w:rsidRDefault="00FF2E6F" w:rsidP="00E60840">
      <w:pPr>
        <w:spacing w:after="0"/>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1, place Joffre</w:t>
      </w:r>
    </w:p>
    <w:p w:rsidR="00FF2E6F" w:rsidRDefault="00FF2E6F" w:rsidP="00E60840">
      <w:pPr>
        <w:spacing w:after="0"/>
        <w:ind w:left="708" w:firstLine="708"/>
        <w:jc w:val="both"/>
        <w:rPr>
          <w:rFonts w:ascii="Times New Roman" w:hAnsi="Times New Roman"/>
          <w:i/>
          <w:sz w:val="24"/>
          <w:szCs w:val="24"/>
        </w:rPr>
      </w:pPr>
      <w:r>
        <w:rPr>
          <w:rFonts w:ascii="Times New Roman" w:hAnsi="Times New Roman"/>
          <w:i/>
          <w:sz w:val="24"/>
          <w:szCs w:val="24"/>
        </w:rPr>
        <w:t>75</w:t>
      </w:r>
      <w:r w:rsidR="00E60840">
        <w:rPr>
          <w:rFonts w:ascii="Times New Roman" w:hAnsi="Times New Roman"/>
          <w:i/>
          <w:sz w:val="24"/>
          <w:szCs w:val="24"/>
        </w:rPr>
        <w:t>700 PARIS SP 07</w:t>
      </w:r>
    </w:p>
    <w:p w:rsidR="00E60840" w:rsidRDefault="00E60840" w:rsidP="00E60840">
      <w:pPr>
        <w:spacing w:after="0"/>
        <w:ind w:left="708" w:firstLine="708"/>
        <w:jc w:val="both"/>
        <w:rPr>
          <w:rFonts w:ascii="Times New Roman" w:hAnsi="Times New Roman"/>
          <w:i/>
          <w:sz w:val="24"/>
          <w:szCs w:val="24"/>
        </w:rPr>
      </w:pPr>
      <w:r>
        <w:rPr>
          <w:rFonts w:ascii="Times New Roman" w:hAnsi="Times New Roman"/>
          <w:i/>
          <w:sz w:val="24"/>
          <w:szCs w:val="24"/>
        </w:rPr>
        <w:t xml:space="preserve">Courriel : </w:t>
      </w:r>
      <w:hyperlink r:id="rId7" w:history="1">
        <w:r w:rsidRPr="0046021C">
          <w:rPr>
            <w:rStyle w:val="Lienhypertexte"/>
            <w:rFonts w:ascii="Times New Roman" w:hAnsi="Times New Roman"/>
            <w:i/>
            <w:sz w:val="24"/>
            <w:szCs w:val="24"/>
          </w:rPr>
          <w:t>sec.gen.caj@defense.gouv.fr</w:t>
        </w:r>
      </w:hyperlink>
    </w:p>
    <w:p w:rsidR="00E60840" w:rsidRPr="00D520DF" w:rsidRDefault="00E60840" w:rsidP="00E60840">
      <w:pPr>
        <w:spacing w:after="0"/>
        <w:ind w:left="708" w:firstLine="708"/>
        <w:jc w:val="both"/>
        <w:rPr>
          <w:rFonts w:ascii="Times New Roman" w:hAnsi="Times New Roman"/>
          <w:i/>
          <w:sz w:val="24"/>
          <w:szCs w:val="24"/>
        </w:rPr>
      </w:pPr>
      <w:r>
        <w:rPr>
          <w:rFonts w:ascii="Times New Roman" w:hAnsi="Times New Roman"/>
          <w:i/>
          <w:sz w:val="24"/>
          <w:szCs w:val="24"/>
        </w:rPr>
        <w:t>Elielle.michon@intradef.gouv.fr</w:t>
      </w:r>
    </w:p>
    <w:sectPr w:rsidR="00E60840" w:rsidRPr="00D52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947"/>
    <w:multiLevelType w:val="hybridMultilevel"/>
    <w:tmpl w:val="E4BA375C"/>
    <w:lvl w:ilvl="0" w:tplc="86C472D6">
      <w:start w:val="6"/>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7EB457F"/>
    <w:multiLevelType w:val="hybridMultilevel"/>
    <w:tmpl w:val="03B0D918"/>
    <w:lvl w:ilvl="0" w:tplc="F396489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BA1A5B"/>
    <w:multiLevelType w:val="hybridMultilevel"/>
    <w:tmpl w:val="81E491A8"/>
    <w:lvl w:ilvl="0" w:tplc="66D8DB1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150AFB"/>
    <w:multiLevelType w:val="hybridMultilevel"/>
    <w:tmpl w:val="EB18BC64"/>
    <w:lvl w:ilvl="0" w:tplc="86C472D6">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D87ABB"/>
    <w:multiLevelType w:val="hybridMultilevel"/>
    <w:tmpl w:val="82649B3C"/>
    <w:lvl w:ilvl="0" w:tplc="AB7C1F4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BB95B08"/>
    <w:multiLevelType w:val="hybridMultilevel"/>
    <w:tmpl w:val="9A8A3CC8"/>
    <w:lvl w:ilvl="0" w:tplc="9E56C058">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726011"/>
    <w:multiLevelType w:val="hybridMultilevel"/>
    <w:tmpl w:val="195093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95"/>
    <w:rsid w:val="00006EA6"/>
    <w:rsid w:val="00006FFA"/>
    <w:rsid w:val="00007383"/>
    <w:rsid w:val="000073C6"/>
    <w:rsid w:val="00011079"/>
    <w:rsid w:val="00030EEB"/>
    <w:rsid w:val="00041A1F"/>
    <w:rsid w:val="0008323F"/>
    <w:rsid w:val="000C3C05"/>
    <w:rsid w:val="000D100B"/>
    <w:rsid w:val="001149DE"/>
    <w:rsid w:val="0012116B"/>
    <w:rsid w:val="00156980"/>
    <w:rsid w:val="00161768"/>
    <w:rsid w:val="00170C11"/>
    <w:rsid w:val="00190A5F"/>
    <w:rsid w:val="001B5201"/>
    <w:rsid w:val="001E0611"/>
    <w:rsid w:val="001F1358"/>
    <w:rsid w:val="001F2A9B"/>
    <w:rsid w:val="00207F48"/>
    <w:rsid w:val="00213D01"/>
    <w:rsid w:val="00270345"/>
    <w:rsid w:val="002715FD"/>
    <w:rsid w:val="00272105"/>
    <w:rsid w:val="002A3775"/>
    <w:rsid w:val="002D0A06"/>
    <w:rsid w:val="002D1C5A"/>
    <w:rsid w:val="002E24CB"/>
    <w:rsid w:val="00300703"/>
    <w:rsid w:val="00311893"/>
    <w:rsid w:val="0034388F"/>
    <w:rsid w:val="00343A19"/>
    <w:rsid w:val="0035246F"/>
    <w:rsid w:val="0035618B"/>
    <w:rsid w:val="00363D3C"/>
    <w:rsid w:val="00366628"/>
    <w:rsid w:val="003675C0"/>
    <w:rsid w:val="003B2D30"/>
    <w:rsid w:val="003B5BD6"/>
    <w:rsid w:val="003D7271"/>
    <w:rsid w:val="003E7729"/>
    <w:rsid w:val="00424F3A"/>
    <w:rsid w:val="00443F02"/>
    <w:rsid w:val="00471EE5"/>
    <w:rsid w:val="004A0B9B"/>
    <w:rsid w:val="004B3C8C"/>
    <w:rsid w:val="004B6C3E"/>
    <w:rsid w:val="004D41C8"/>
    <w:rsid w:val="00501606"/>
    <w:rsid w:val="005026DB"/>
    <w:rsid w:val="00516C04"/>
    <w:rsid w:val="00583616"/>
    <w:rsid w:val="005B7A45"/>
    <w:rsid w:val="0061009E"/>
    <w:rsid w:val="006103E6"/>
    <w:rsid w:val="00620D58"/>
    <w:rsid w:val="00622C98"/>
    <w:rsid w:val="00633C5C"/>
    <w:rsid w:val="0064129D"/>
    <w:rsid w:val="006442B3"/>
    <w:rsid w:val="006561B0"/>
    <w:rsid w:val="00682722"/>
    <w:rsid w:val="0069103A"/>
    <w:rsid w:val="006A193D"/>
    <w:rsid w:val="006B410A"/>
    <w:rsid w:val="006D12F6"/>
    <w:rsid w:val="006D55D0"/>
    <w:rsid w:val="006E0367"/>
    <w:rsid w:val="006E2737"/>
    <w:rsid w:val="006F0CF0"/>
    <w:rsid w:val="006F6278"/>
    <w:rsid w:val="00700173"/>
    <w:rsid w:val="00701E77"/>
    <w:rsid w:val="00705E36"/>
    <w:rsid w:val="007205EE"/>
    <w:rsid w:val="00734A44"/>
    <w:rsid w:val="007407F9"/>
    <w:rsid w:val="00751BAA"/>
    <w:rsid w:val="0075498B"/>
    <w:rsid w:val="00784746"/>
    <w:rsid w:val="007E3BE4"/>
    <w:rsid w:val="00801783"/>
    <w:rsid w:val="00822EBD"/>
    <w:rsid w:val="00825B7B"/>
    <w:rsid w:val="00844252"/>
    <w:rsid w:val="00854922"/>
    <w:rsid w:val="008B61FC"/>
    <w:rsid w:val="008D5106"/>
    <w:rsid w:val="00903360"/>
    <w:rsid w:val="009417E3"/>
    <w:rsid w:val="00951030"/>
    <w:rsid w:val="00965324"/>
    <w:rsid w:val="00990246"/>
    <w:rsid w:val="009972DB"/>
    <w:rsid w:val="009A14A8"/>
    <w:rsid w:val="009A2B9D"/>
    <w:rsid w:val="009A681F"/>
    <w:rsid w:val="009A71C9"/>
    <w:rsid w:val="009A7A91"/>
    <w:rsid w:val="009E087A"/>
    <w:rsid w:val="009F1400"/>
    <w:rsid w:val="009F345D"/>
    <w:rsid w:val="00A073FF"/>
    <w:rsid w:val="00A20DD8"/>
    <w:rsid w:val="00A23EEA"/>
    <w:rsid w:val="00A33936"/>
    <w:rsid w:val="00A40655"/>
    <w:rsid w:val="00A73919"/>
    <w:rsid w:val="00A75DC3"/>
    <w:rsid w:val="00A763BA"/>
    <w:rsid w:val="00AA6ADE"/>
    <w:rsid w:val="00AF088B"/>
    <w:rsid w:val="00AF6FC9"/>
    <w:rsid w:val="00B24B89"/>
    <w:rsid w:val="00B26671"/>
    <w:rsid w:val="00B61DBA"/>
    <w:rsid w:val="00B65E79"/>
    <w:rsid w:val="00B66695"/>
    <w:rsid w:val="00B7140E"/>
    <w:rsid w:val="00B83942"/>
    <w:rsid w:val="00B9630E"/>
    <w:rsid w:val="00BF1F66"/>
    <w:rsid w:val="00BF2D22"/>
    <w:rsid w:val="00BF32C9"/>
    <w:rsid w:val="00C130A7"/>
    <w:rsid w:val="00C1452A"/>
    <w:rsid w:val="00C14A61"/>
    <w:rsid w:val="00C3326F"/>
    <w:rsid w:val="00C41A4A"/>
    <w:rsid w:val="00C56FC6"/>
    <w:rsid w:val="00C767F5"/>
    <w:rsid w:val="00CB5875"/>
    <w:rsid w:val="00CD27CF"/>
    <w:rsid w:val="00D1339E"/>
    <w:rsid w:val="00D27F27"/>
    <w:rsid w:val="00D520DF"/>
    <w:rsid w:val="00D52330"/>
    <w:rsid w:val="00D6767B"/>
    <w:rsid w:val="00DA679A"/>
    <w:rsid w:val="00DD6A82"/>
    <w:rsid w:val="00DE302C"/>
    <w:rsid w:val="00DF532C"/>
    <w:rsid w:val="00E36979"/>
    <w:rsid w:val="00E60840"/>
    <w:rsid w:val="00E72F82"/>
    <w:rsid w:val="00EA6046"/>
    <w:rsid w:val="00EC7021"/>
    <w:rsid w:val="00F03393"/>
    <w:rsid w:val="00F175F3"/>
    <w:rsid w:val="00F5016F"/>
    <w:rsid w:val="00F50489"/>
    <w:rsid w:val="00F5172C"/>
    <w:rsid w:val="00F7241E"/>
    <w:rsid w:val="00F72E1C"/>
    <w:rsid w:val="00F7331F"/>
    <w:rsid w:val="00F945C2"/>
    <w:rsid w:val="00FA4602"/>
    <w:rsid w:val="00FA7E25"/>
    <w:rsid w:val="00FB0CFB"/>
    <w:rsid w:val="00FC0B81"/>
    <w:rsid w:val="00FF2BB4"/>
    <w:rsid w:val="00FF2CB6"/>
    <w:rsid w:val="00FF2E6F"/>
    <w:rsid w:val="00FF50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A33936"/>
    <w:rPr>
      <w:sz w:val="16"/>
      <w:szCs w:val="16"/>
    </w:rPr>
  </w:style>
  <w:style w:type="paragraph" w:styleId="Commentaire">
    <w:name w:val="annotation text"/>
    <w:basedOn w:val="Normal"/>
    <w:link w:val="CommentaireCar"/>
    <w:uiPriority w:val="99"/>
    <w:semiHidden/>
    <w:unhideWhenUsed/>
    <w:rsid w:val="00A33936"/>
    <w:rPr>
      <w:sz w:val="20"/>
      <w:szCs w:val="20"/>
    </w:rPr>
  </w:style>
  <w:style w:type="character" w:customStyle="1" w:styleId="CommentaireCar">
    <w:name w:val="Commentaire Car"/>
    <w:link w:val="Commentaire"/>
    <w:uiPriority w:val="99"/>
    <w:semiHidden/>
    <w:rsid w:val="00A33936"/>
    <w:rPr>
      <w:lang w:eastAsia="en-US"/>
    </w:rPr>
  </w:style>
  <w:style w:type="paragraph" w:styleId="Objetducommentaire">
    <w:name w:val="annotation subject"/>
    <w:basedOn w:val="Commentaire"/>
    <w:next w:val="Commentaire"/>
    <w:link w:val="ObjetducommentaireCar"/>
    <w:uiPriority w:val="99"/>
    <w:semiHidden/>
    <w:unhideWhenUsed/>
    <w:rsid w:val="00A33936"/>
    <w:rPr>
      <w:b/>
      <w:bCs/>
    </w:rPr>
  </w:style>
  <w:style w:type="character" w:customStyle="1" w:styleId="ObjetducommentaireCar">
    <w:name w:val="Objet du commentaire Car"/>
    <w:link w:val="Objetducommentaire"/>
    <w:uiPriority w:val="99"/>
    <w:semiHidden/>
    <w:rsid w:val="00A33936"/>
    <w:rPr>
      <w:b/>
      <w:bCs/>
      <w:lang w:eastAsia="en-US"/>
    </w:rPr>
  </w:style>
  <w:style w:type="paragraph" w:styleId="Textedebulles">
    <w:name w:val="Balloon Text"/>
    <w:basedOn w:val="Normal"/>
    <w:link w:val="TextedebullesCar"/>
    <w:uiPriority w:val="99"/>
    <w:semiHidden/>
    <w:unhideWhenUsed/>
    <w:rsid w:val="00A3393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33936"/>
    <w:rPr>
      <w:rFonts w:ascii="Tahoma" w:hAnsi="Tahoma" w:cs="Tahoma"/>
      <w:sz w:val="16"/>
      <w:szCs w:val="16"/>
      <w:lang w:eastAsia="en-US"/>
    </w:rPr>
  </w:style>
  <w:style w:type="character" w:customStyle="1" w:styleId="WW-DefaultParagraphFont">
    <w:name w:val="WW-Default Paragraph Font"/>
    <w:rsid w:val="00B26671"/>
    <w:rPr>
      <w:sz w:val="20"/>
      <w:szCs w:val="20"/>
    </w:rPr>
  </w:style>
  <w:style w:type="paragraph" w:customStyle="1" w:styleId="Style1">
    <w:name w:val="Style 1"/>
    <w:basedOn w:val="Normal"/>
    <w:rsid w:val="00B26671"/>
    <w:pPr>
      <w:widowControl w:val="0"/>
      <w:suppressAutoHyphens/>
      <w:spacing w:after="0" w:line="240" w:lineRule="auto"/>
    </w:pPr>
    <w:rPr>
      <w:rFonts w:ascii="Times New Roman" w:eastAsia="Arial Unicode MS" w:hAnsi="Times New Roman"/>
      <w:kern w:val="1"/>
      <w:sz w:val="20"/>
      <w:szCs w:val="20"/>
      <w:lang w:eastAsia="ar-SA"/>
    </w:rPr>
  </w:style>
  <w:style w:type="character" w:styleId="Lienhypertexte">
    <w:name w:val="Hyperlink"/>
    <w:basedOn w:val="Policepardfaut"/>
    <w:uiPriority w:val="99"/>
    <w:unhideWhenUsed/>
    <w:rsid w:val="00E60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A33936"/>
    <w:rPr>
      <w:sz w:val="16"/>
      <w:szCs w:val="16"/>
    </w:rPr>
  </w:style>
  <w:style w:type="paragraph" w:styleId="Commentaire">
    <w:name w:val="annotation text"/>
    <w:basedOn w:val="Normal"/>
    <w:link w:val="CommentaireCar"/>
    <w:uiPriority w:val="99"/>
    <w:semiHidden/>
    <w:unhideWhenUsed/>
    <w:rsid w:val="00A33936"/>
    <w:rPr>
      <w:sz w:val="20"/>
      <w:szCs w:val="20"/>
    </w:rPr>
  </w:style>
  <w:style w:type="character" w:customStyle="1" w:styleId="CommentaireCar">
    <w:name w:val="Commentaire Car"/>
    <w:link w:val="Commentaire"/>
    <w:uiPriority w:val="99"/>
    <w:semiHidden/>
    <w:rsid w:val="00A33936"/>
    <w:rPr>
      <w:lang w:eastAsia="en-US"/>
    </w:rPr>
  </w:style>
  <w:style w:type="paragraph" w:styleId="Objetducommentaire">
    <w:name w:val="annotation subject"/>
    <w:basedOn w:val="Commentaire"/>
    <w:next w:val="Commentaire"/>
    <w:link w:val="ObjetducommentaireCar"/>
    <w:uiPriority w:val="99"/>
    <w:semiHidden/>
    <w:unhideWhenUsed/>
    <w:rsid w:val="00A33936"/>
    <w:rPr>
      <w:b/>
      <w:bCs/>
    </w:rPr>
  </w:style>
  <w:style w:type="character" w:customStyle="1" w:styleId="ObjetducommentaireCar">
    <w:name w:val="Objet du commentaire Car"/>
    <w:link w:val="Objetducommentaire"/>
    <w:uiPriority w:val="99"/>
    <w:semiHidden/>
    <w:rsid w:val="00A33936"/>
    <w:rPr>
      <w:b/>
      <w:bCs/>
      <w:lang w:eastAsia="en-US"/>
    </w:rPr>
  </w:style>
  <w:style w:type="paragraph" w:styleId="Textedebulles">
    <w:name w:val="Balloon Text"/>
    <w:basedOn w:val="Normal"/>
    <w:link w:val="TextedebullesCar"/>
    <w:uiPriority w:val="99"/>
    <w:semiHidden/>
    <w:unhideWhenUsed/>
    <w:rsid w:val="00A3393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33936"/>
    <w:rPr>
      <w:rFonts w:ascii="Tahoma" w:hAnsi="Tahoma" w:cs="Tahoma"/>
      <w:sz w:val="16"/>
      <w:szCs w:val="16"/>
      <w:lang w:eastAsia="en-US"/>
    </w:rPr>
  </w:style>
  <w:style w:type="character" w:customStyle="1" w:styleId="WW-DefaultParagraphFont">
    <w:name w:val="WW-Default Paragraph Font"/>
    <w:rsid w:val="00B26671"/>
    <w:rPr>
      <w:sz w:val="20"/>
      <w:szCs w:val="20"/>
    </w:rPr>
  </w:style>
  <w:style w:type="paragraph" w:customStyle="1" w:styleId="Style1">
    <w:name w:val="Style 1"/>
    <w:basedOn w:val="Normal"/>
    <w:rsid w:val="00B26671"/>
    <w:pPr>
      <w:widowControl w:val="0"/>
      <w:suppressAutoHyphens/>
      <w:spacing w:after="0" w:line="240" w:lineRule="auto"/>
    </w:pPr>
    <w:rPr>
      <w:rFonts w:ascii="Times New Roman" w:eastAsia="Arial Unicode MS" w:hAnsi="Times New Roman"/>
      <w:kern w:val="1"/>
      <w:sz w:val="20"/>
      <w:szCs w:val="20"/>
      <w:lang w:eastAsia="ar-SA"/>
    </w:rPr>
  </w:style>
  <w:style w:type="character" w:styleId="Lienhypertexte">
    <w:name w:val="Hyperlink"/>
    <w:basedOn w:val="Policepardfaut"/>
    <w:uiPriority w:val="99"/>
    <w:unhideWhenUsed/>
    <w:rsid w:val="00E60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gen.caj@defense.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EEFD-F097-4414-8501-9F78D249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1080</Words>
  <Characters>5941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LA DEFENSE</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PUECH Solange ASC 1C</dc:creator>
  <cp:lastModifiedBy>BERTSCH Christophe ATTACHE ADM. ETAT</cp:lastModifiedBy>
  <cp:revision>75</cp:revision>
  <cp:lastPrinted>2015-09-09T12:49:00Z</cp:lastPrinted>
  <dcterms:created xsi:type="dcterms:W3CDTF">2015-09-09T15:00:00Z</dcterms:created>
  <dcterms:modified xsi:type="dcterms:W3CDTF">2015-09-10T15:52:00Z</dcterms:modified>
</cp:coreProperties>
</file>